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D18" w:rsidRDefault="00CD2D18" w:rsidP="00CD2D18">
      <w:pPr>
        <w:spacing w:line="276"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noProof/>
          <w:sz w:val="22"/>
          <w:szCs w:val="22"/>
          <w:lang w:val="ru-RU" w:eastAsia="ru-RU"/>
        </w:rPr>
        <w:drawing>
          <wp:inline distT="0" distB="0" distL="0" distR="0" wp14:anchorId="6E121DFB" wp14:editId="48150F02">
            <wp:extent cx="432000" cy="612000"/>
            <wp:effectExtent l="0" t="0" r="0" b="0"/>
            <wp:docPr id="74" name="image1.jpg" descr="Описание: C:\Users\PS\Pictures\Безымянный.jpg"/>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preferRelativeResize="0"/>
                  </pic:nvPicPr>
                  <pic:blipFill>
                    <a:blip r:embed="rId5"/>
                    <a:srcRect/>
                    <a:stretch>
                      <a:fillRect/>
                    </a:stretch>
                  </pic:blipFill>
                  <pic:spPr>
                    <a:xfrm>
                      <a:off x="0" y="0"/>
                      <a:ext cx="432000" cy="612000"/>
                    </a:xfrm>
                    <a:prstGeom prst="rect">
                      <a:avLst/>
                    </a:prstGeom>
                    <a:ln/>
                  </pic:spPr>
                </pic:pic>
              </a:graphicData>
            </a:graphic>
          </wp:inline>
        </w:drawing>
      </w:r>
    </w:p>
    <w:p w:rsidR="00CD2D18" w:rsidRDefault="00CD2D18" w:rsidP="00CD2D18">
      <w:pPr>
        <w:tabs>
          <w:tab w:val="left" w:pos="900"/>
        </w:tabs>
        <w:spacing w:line="276" w:lineRule="auto"/>
        <w:rPr>
          <w:rFonts w:ascii="Times New Roman" w:eastAsia="Times New Roman" w:hAnsi="Times New Roman" w:cs="Times New Roman"/>
          <w:b/>
          <w:sz w:val="6"/>
          <w:szCs w:val="6"/>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9628"/>
      </w:tblGrid>
      <w:tr w:rsidR="00CD2D18" w:rsidTr="000E4B06">
        <w:tc>
          <w:tcPr>
            <w:tcW w:w="9628" w:type="dxa"/>
          </w:tcPr>
          <w:p w:rsidR="00CD2D18" w:rsidRDefault="00CD2D18" w:rsidP="000E4B06">
            <w:pPr>
              <w:tabs>
                <w:tab w:val="left" w:pos="900"/>
              </w:tabs>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ФОНТАНСЬКА  СІЛЬСЬКА РАДА </w:t>
            </w:r>
          </w:p>
          <w:p w:rsidR="00CD2D18" w:rsidRDefault="00CD2D18" w:rsidP="000E4B06">
            <w:pPr>
              <w:tabs>
                <w:tab w:val="left" w:pos="900"/>
              </w:tabs>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ОДЕСЬКОГО РАЙОНУ ОДЕСЬКОЇ ОБЛАСТІ</w:t>
            </w:r>
          </w:p>
        </w:tc>
      </w:tr>
      <w:tr w:rsidR="00CD2D18" w:rsidTr="000E4B06">
        <w:tc>
          <w:tcPr>
            <w:tcW w:w="9628" w:type="dxa"/>
          </w:tcPr>
          <w:p w:rsidR="00CD2D18" w:rsidRDefault="00CD2D18" w:rsidP="000E4B06">
            <w:pPr>
              <w:tabs>
                <w:tab w:val="left" w:pos="900"/>
              </w:tabs>
              <w:jc w:val="center"/>
              <w:rPr>
                <w:rFonts w:ascii="Times New Roman" w:eastAsia="Times New Roman" w:hAnsi="Times New Roman" w:cs="Times New Roman"/>
                <w:b/>
                <w:sz w:val="16"/>
                <w:szCs w:val="16"/>
              </w:rPr>
            </w:pPr>
          </w:p>
        </w:tc>
      </w:tr>
      <w:tr w:rsidR="00CD2D18" w:rsidTr="000E4B06">
        <w:tc>
          <w:tcPr>
            <w:tcW w:w="9628" w:type="dxa"/>
          </w:tcPr>
          <w:p w:rsidR="00CD2D18" w:rsidRDefault="00CD2D18" w:rsidP="000E4B06">
            <w:pPr>
              <w:ind w:left="-141"/>
              <w:rPr>
                <w:rFonts w:ascii="Times New Roman" w:eastAsia="Times New Roman" w:hAnsi="Times New Roman" w:cs="Times New Roman"/>
                <w:b/>
                <w:sz w:val="18"/>
                <w:szCs w:val="18"/>
                <w:highlight w:val="white"/>
              </w:rPr>
            </w:pPr>
          </w:p>
          <w:p w:rsidR="00CD2D18" w:rsidRDefault="00CD2D18" w:rsidP="000E4B06">
            <w:pPr>
              <w:jc w:val="center"/>
              <w:rPr>
                <w:rFonts w:ascii="Times New Roman" w:eastAsia="Times New Roman" w:hAnsi="Times New Roman" w:cs="Times New Roman"/>
                <w:b/>
                <w:sz w:val="14"/>
                <w:szCs w:val="14"/>
                <w:highlight w:val="white"/>
              </w:rPr>
            </w:pPr>
            <w:bookmarkStart w:id="0" w:name="_heading=h.c6005yu1crzf" w:colFirst="0" w:colLast="0"/>
            <w:bookmarkStart w:id="1" w:name="_heading=h.4ev3wloa8z2" w:colFirst="0" w:colLast="0"/>
            <w:bookmarkStart w:id="2" w:name="_heading=h.wfqit1kvxjqi" w:colFirst="0" w:colLast="0"/>
            <w:bookmarkEnd w:id="0"/>
            <w:bookmarkEnd w:id="1"/>
            <w:bookmarkEnd w:id="2"/>
          </w:p>
        </w:tc>
      </w:tr>
    </w:tbl>
    <w:p w:rsidR="00CD2D18" w:rsidRDefault="00CD2D18" w:rsidP="00CD2D18">
      <w:pPr>
        <w:jc w:val="center"/>
        <w:rPr>
          <w:rFonts w:ascii="Times New Roman" w:eastAsia="Times New Roman" w:hAnsi="Times New Roman" w:cs="Times New Roman"/>
          <w:sz w:val="6"/>
          <w:szCs w:val="6"/>
        </w:rPr>
      </w:pPr>
    </w:p>
    <w:p w:rsidR="00CD2D18" w:rsidRDefault="00CD2D18" w:rsidP="00CD2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Р І Ш Е Н </w:t>
      </w:r>
      <w:proofErr w:type="spellStart"/>
      <w:r>
        <w:rPr>
          <w:rFonts w:ascii="Times New Roman" w:eastAsia="Times New Roman" w:hAnsi="Times New Roman" w:cs="Times New Roman"/>
          <w:b/>
          <w:sz w:val="32"/>
          <w:szCs w:val="32"/>
        </w:rPr>
        <w:t>Н</w:t>
      </w:r>
      <w:proofErr w:type="spellEnd"/>
      <w:r>
        <w:rPr>
          <w:rFonts w:ascii="Times New Roman" w:eastAsia="Times New Roman" w:hAnsi="Times New Roman" w:cs="Times New Roman"/>
          <w:b/>
          <w:sz w:val="32"/>
          <w:szCs w:val="32"/>
        </w:rPr>
        <w:t xml:space="preserve"> Я  С Е С І Ї</w:t>
      </w:r>
    </w:p>
    <w:p w:rsidR="00CD2D18" w:rsidRDefault="00CD2D18" w:rsidP="00CD2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32"/>
          <w:szCs w:val="32"/>
        </w:rPr>
      </w:pPr>
      <w:r>
        <w:rPr>
          <w:rFonts w:ascii="Times New Roman" w:eastAsia="Times New Roman" w:hAnsi="Times New Roman" w:cs="Times New Roman"/>
          <w:sz w:val="28"/>
          <w:szCs w:val="28"/>
        </w:rPr>
        <w:t>VIII скликання</w:t>
      </w:r>
    </w:p>
    <w:p w:rsidR="00CD2D18" w:rsidRDefault="00CD2D18" w:rsidP="00CD2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rPr>
      </w:pPr>
    </w:p>
    <w:p w:rsidR="001D70C7" w:rsidRDefault="001D70C7" w:rsidP="00CD2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від 11</w:t>
      </w:r>
      <w:r w:rsidR="00CC1BBA">
        <w:rPr>
          <w:rFonts w:ascii="Times New Roman" w:eastAsia="Times New Roman" w:hAnsi="Times New Roman" w:cs="Times New Roman"/>
          <w:sz w:val="28"/>
          <w:szCs w:val="28"/>
        </w:rPr>
        <w:t xml:space="preserve"> липня 2025 року                                                            № </w:t>
      </w:r>
      <w:r w:rsidR="00CC1BBA" w:rsidRPr="00760968">
        <w:rPr>
          <w:rFonts w:ascii="Times New Roman" w:hAnsi="Times New Roman" w:cs="Times New Roman"/>
          <w:bCs/>
          <w:color w:val="000000"/>
          <w:sz w:val="28"/>
          <w:szCs w:val="28"/>
          <w:lang w:eastAsia="ru-RU"/>
        </w:rPr>
        <w:t>3</w:t>
      </w:r>
      <w:r w:rsidR="00CC1BBA">
        <w:rPr>
          <w:rFonts w:ascii="Times New Roman" w:hAnsi="Times New Roman" w:cs="Times New Roman"/>
          <w:bCs/>
          <w:color w:val="000000"/>
          <w:sz w:val="28"/>
          <w:szCs w:val="28"/>
          <w:lang w:eastAsia="ru-RU"/>
        </w:rPr>
        <w:t>237</w:t>
      </w:r>
      <w:r w:rsidR="00CC1BBA">
        <w:rPr>
          <w:rFonts w:ascii="Times New Roman" w:eastAsia="Times New Roman" w:hAnsi="Times New Roman" w:cs="Times New Roman"/>
          <w:sz w:val="28"/>
          <w:szCs w:val="28"/>
        </w:rPr>
        <w:t xml:space="preserve">- </w:t>
      </w:r>
      <w:r w:rsidR="00CC1BBA">
        <w:rPr>
          <w:rFonts w:ascii="Times New Roman" w:eastAsia="Times New Roman" w:hAnsi="Times New Roman" w:cs="Times New Roman"/>
          <w:sz w:val="28"/>
          <w:szCs w:val="28"/>
          <w:lang w:val="en-US"/>
        </w:rPr>
        <w:t>VIII</w:t>
      </w:r>
      <w:r w:rsidR="00CD2D18">
        <w:rPr>
          <w:rFonts w:ascii="Times New Roman" w:eastAsia="Times New Roman" w:hAnsi="Times New Roman" w:cs="Times New Roman"/>
          <w:sz w:val="28"/>
          <w:szCs w:val="28"/>
        </w:rPr>
        <w:t xml:space="preserve">  </w:t>
      </w:r>
    </w:p>
    <w:p w:rsidR="00CD2D18" w:rsidRDefault="00CD2D18" w:rsidP="00CD2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rPr>
      </w:pPr>
      <w:bookmarkStart w:id="3" w:name="_GoBack"/>
      <w:bookmarkEnd w:id="3"/>
      <w:r>
        <w:rPr>
          <w:rFonts w:ascii="Times New Roman" w:eastAsia="Times New Roman" w:hAnsi="Times New Roman" w:cs="Times New Roman"/>
          <w:sz w:val="28"/>
          <w:szCs w:val="28"/>
        </w:rPr>
        <w:t xml:space="preserve">                         </w:t>
      </w:r>
    </w:p>
    <w:p w:rsidR="00CC1BBA" w:rsidRDefault="00CC1BBA" w:rsidP="000D6AAB">
      <w:pPr>
        <w:shd w:val="clear" w:color="auto" w:fill="FFFFFF"/>
        <w:jc w:val="both"/>
        <w:rPr>
          <w:rFonts w:ascii="Times New Roman" w:eastAsia="Times New Roman" w:hAnsi="Times New Roman"/>
          <w:b/>
          <w:color w:val="000000"/>
          <w:sz w:val="28"/>
          <w:szCs w:val="28"/>
          <w:lang w:val="ru-RU" w:eastAsia="ru-RU"/>
        </w:rPr>
      </w:pPr>
    </w:p>
    <w:p w:rsidR="000D6AAB" w:rsidRPr="00007126" w:rsidRDefault="000D6AAB" w:rsidP="001D70C7">
      <w:pPr>
        <w:shd w:val="clear" w:color="auto" w:fill="FFFFFF"/>
        <w:jc w:val="center"/>
        <w:rPr>
          <w:rFonts w:ascii="Times New Roman" w:hAnsi="Times New Roman"/>
          <w:b/>
          <w:sz w:val="28"/>
          <w:szCs w:val="28"/>
        </w:rPr>
      </w:pPr>
      <w:r w:rsidRPr="00007126">
        <w:rPr>
          <w:rFonts w:ascii="Times New Roman" w:eastAsia="Times New Roman" w:hAnsi="Times New Roman"/>
          <w:b/>
          <w:color w:val="000000"/>
          <w:sz w:val="28"/>
          <w:szCs w:val="28"/>
          <w:lang w:val="ru-RU" w:eastAsia="ru-RU"/>
        </w:rPr>
        <w:t xml:space="preserve">Про </w:t>
      </w:r>
      <w:r w:rsidRPr="00007126">
        <w:rPr>
          <w:rFonts w:ascii="Times New Roman" w:hAnsi="Times New Roman"/>
          <w:b/>
          <w:bCs/>
          <w:color w:val="0D0D0D"/>
          <w:sz w:val="28"/>
          <w:szCs w:val="28"/>
        </w:rPr>
        <w:t>внесення змін до Статуту</w:t>
      </w:r>
      <w:r w:rsidR="001D70C7">
        <w:rPr>
          <w:rFonts w:ascii="Times New Roman" w:hAnsi="Times New Roman"/>
          <w:b/>
          <w:bCs/>
          <w:color w:val="0D0D0D"/>
          <w:sz w:val="28"/>
          <w:szCs w:val="28"/>
        </w:rPr>
        <w:t xml:space="preserve"> </w:t>
      </w:r>
      <w:proofErr w:type="spellStart"/>
      <w:r>
        <w:rPr>
          <w:rFonts w:ascii="Times New Roman" w:hAnsi="Times New Roman"/>
          <w:b/>
          <w:bCs/>
          <w:color w:val="0D0D0D"/>
          <w:sz w:val="28"/>
          <w:szCs w:val="28"/>
        </w:rPr>
        <w:t>Фонтанської</w:t>
      </w:r>
      <w:proofErr w:type="spellEnd"/>
      <w:r>
        <w:rPr>
          <w:rFonts w:ascii="Times New Roman" w:hAnsi="Times New Roman"/>
          <w:b/>
          <w:bCs/>
          <w:color w:val="0D0D0D"/>
          <w:sz w:val="28"/>
          <w:szCs w:val="28"/>
        </w:rPr>
        <w:t xml:space="preserve"> школи мистецтв</w:t>
      </w:r>
      <w:r w:rsidRPr="00007126">
        <w:rPr>
          <w:rFonts w:ascii="Times New Roman" w:hAnsi="Times New Roman"/>
          <w:b/>
          <w:bCs/>
          <w:color w:val="0D0D0D"/>
          <w:sz w:val="28"/>
          <w:szCs w:val="28"/>
        </w:rPr>
        <w:t xml:space="preserve"> </w:t>
      </w:r>
      <w:r w:rsidRPr="00007126">
        <w:rPr>
          <w:rFonts w:ascii="Times New Roman" w:hAnsi="Times New Roman"/>
          <w:b/>
          <w:sz w:val="28"/>
          <w:szCs w:val="28"/>
        </w:rPr>
        <w:t>та затвердження Статуту у новій редакції</w:t>
      </w:r>
    </w:p>
    <w:p w:rsidR="00CD2D18" w:rsidRPr="00D36309" w:rsidRDefault="00CD2D18" w:rsidP="00CD2D18">
      <w:pPr>
        <w:pStyle w:val="a3"/>
        <w:ind w:right="-144"/>
        <w:jc w:val="center"/>
        <w:rPr>
          <w:rFonts w:ascii="Times New Roman" w:eastAsia="Times New Roman" w:hAnsi="Times New Roman" w:cs="Times New Roman"/>
          <w:sz w:val="24"/>
          <w:szCs w:val="28"/>
          <w:lang w:val="uk-UA" w:eastAsia="ru-RU"/>
        </w:rPr>
      </w:pPr>
    </w:p>
    <w:p w:rsidR="000D6AAB" w:rsidRPr="00091B0D" w:rsidRDefault="00482575" w:rsidP="000D6AAB">
      <w:pPr>
        <w:ind w:firstLine="567"/>
        <w:jc w:val="both"/>
        <w:rPr>
          <w:rFonts w:ascii="Times New Roman" w:hAnsi="Times New Roman" w:cs="Times New Roman"/>
          <w:sz w:val="28"/>
          <w:szCs w:val="28"/>
          <w:lang w:eastAsia="ru-RU"/>
        </w:rPr>
      </w:pPr>
      <w:r>
        <w:rPr>
          <w:rFonts w:ascii="Times New Roman" w:hAnsi="Times New Roman" w:cs="Times New Roman"/>
          <w:sz w:val="28"/>
          <w:szCs w:val="28"/>
        </w:rPr>
        <w:t xml:space="preserve">Відповідно до рішення сесії </w:t>
      </w:r>
      <w:proofErr w:type="spellStart"/>
      <w:r>
        <w:rPr>
          <w:rFonts w:ascii="Times New Roman" w:hAnsi="Times New Roman" w:cs="Times New Roman"/>
          <w:sz w:val="28"/>
          <w:szCs w:val="28"/>
        </w:rPr>
        <w:t>Фонтанської</w:t>
      </w:r>
      <w:proofErr w:type="spellEnd"/>
      <w:r>
        <w:rPr>
          <w:rFonts w:ascii="Times New Roman" w:hAnsi="Times New Roman" w:cs="Times New Roman"/>
          <w:sz w:val="28"/>
          <w:szCs w:val="28"/>
        </w:rPr>
        <w:t xml:space="preserve"> сільської ради №  - </w:t>
      </w:r>
      <w:r>
        <w:rPr>
          <w:rFonts w:ascii="Times New Roman" w:hAnsi="Times New Roman" w:cs="Times New Roman"/>
          <w:sz w:val="28"/>
          <w:szCs w:val="28"/>
          <w:lang w:val="en-US"/>
        </w:rPr>
        <w:t>VIII</w:t>
      </w:r>
      <w:r w:rsidRPr="00482575">
        <w:rPr>
          <w:rFonts w:ascii="Times New Roman" w:hAnsi="Times New Roman" w:cs="Times New Roman"/>
          <w:sz w:val="28"/>
          <w:szCs w:val="28"/>
        </w:rPr>
        <w:t xml:space="preserve"> </w:t>
      </w:r>
      <w:r>
        <w:rPr>
          <w:rFonts w:ascii="Times New Roman" w:hAnsi="Times New Roman" w:cs="Times New Roman"/>
          <w:sz w:val="28"/>
          <w:szCs w:val="28"/>
        </w:rPr>
        <w:t>від 11.07.2025 року</w:t>
      </w:r>
      <w:r w:rsidR="000D75CC">
        <w:rPr>
          <w:rFonts w:ascii="Times New Roman" w:hAnsi="Times New Roman" w:cs="Times New Roman"/>
          <w:sz w:val="28"/>
          <w:szCs w:val="28"/>
        </w:rPr>
        <w:t xml:space="preserve"> </w:t>
      </w:r>
      <w:r w:rsidR="000D75CC" w:rsidRPr="000D75CC">
        <w:rPr>
          <w:rFonts w:ascii="Times New Roman" w:hAnsi="Times New Roman" w:cs="Times New Roman"/>
          <w:sz w:val="28"/>
          <w:szCs w:val="28"/>
        </w:rPr>
        <w:t>«</w:t>
      </w:r>
      <w:r w:rsidR="000D75CC" w:rsidRPr="000D75CC">
        <w:rPr>
          <w:rFonts w:ascii="Times New Roman" w:eastAsia="Times New Roman" w:hAnsi="Times New Roman" w:cs="Times New Roman"/>
          <w:color w:val="000000"/>
          <w:sz w:val="28"/>
          <w:szCs w:val="28"/>
        </w:rPr>
        <w:t xml:space="preserve">Про реорганізацію Управління культури, молоді і спорту виконавчого комітету </w:t>
      </w:r>
      <w:proofErr w:type="spellStart"/>
      <w:r w:rsidR="000D75CC" w:rsidRPr="000D75CC">
        <w:rPr>
          <w:rFonts w:ascii="Times New Roman" w:eastAsia="Times New Roman" w:hAnsi="Times New Roman" w:cs="Times New Roman"/>
          <w:color w:val="000000"/>
          <w:sz w:val="28"/>
          <w:szCs w:val="28"/>
        </w:rPr>
        <w:t>Фонтанської</w:t>
      </w:r>
      <w:proofErr w:type="spellEnd"/>
      <w:r w:rsidR="000D75CC" w:rsidRPr="000D75CC">
        <w:rPr>
          <w:rFonts w:ascii="Times New Roman" w:eastAsia="Times New Roman" w:hAnsi="Times New Roman" w:cs="Times New Roman"/>
          <w:color w:val="000000"/>
          <w:sz w:val="28"/>
          <w:szCs w:val="28"/>
        </w:rPr>
        <w:t xml:space="preserve"> сільської ради Одеського району Одеської області шляхом приєднання до Управління освіти </w:t>
      </w:r>
      <w:proofErr w:type="spellStart"/>
      <w:r w:rsidR="000D75CC" w:rsidRPr="000D75CC">
        <w:rPr>
          <w:rFonts w:ascii="Times New Roman" w:eastAsia="Times New Roman" w:hAnsi="Times New Roman" w:cs="Times New Roman"/>
          <w:color w:val="000000"/>
          <w:sz w:val="28"/>
          <w:szCs w:val="28"/>
        </w:rPr>
        <w:t>Фонтанської</w:t>
      </w:r>
      <w:proofErr w:type="spellEnd"/>
      <w:r w:rsidR="000D75CC" w:rsidRPr="000D75CC">
        <w:rPr>
          <w:rFonts w:ascii="Times New Roman" w:eastAsia="Times New Roman" w:hAnsi="Times New Roman" w:cs="Times New Roman"/>
          <w:color w:val="000000"/>
          <w:sz w:val="28"/>
          <w:szCs w:val="28"/>
        </w:rPr>
        <w:t xml:space="preserve"> сільської ради Одеського району Одеської області»</w:t>
      </w:r>
      <w:r w:rsidRPr="000D75CC">
        <w:rPr>
          <w:rFonts w:ascii="Times New Roman" w:hAnsi="Times New Roman" w:cs="Times New Roman"/>
          <w:sz w:val="28"/>
          <w:szCs w:val="28"/>
        </w:rPr>
        <w:t xml:space="preserve">, </w:t>
      </w:r>
      <w:r w:rsidR="000D6AAB" w:rsidRPr="000D75CC">
        <w:rPr>
          <w:rFonts w:ascii="Times New Roman" w:hAnsi="Times New Roman" w:cs="Times New Roman"/>
          <w:sz w:val="28"/>
          <w:szCs w:val="28"/>
        </w:rPr>
        <w:t>наказ</w:t>
      </w:r>
      <w:r w:rsidRPr="000D75CC">
        <w:rPr>
          <w:rFonts w:ascii="Times New Roman" w:hAnsi="Times New Roman" w:cs="Times New Roman"/>
          <w:sz w:val="28"/>
          <w:szCs w:val="28"/>
        </w:rPr>
        <w:t>у</w:t>
      </w:r>
      <w:r w:rsidR="000D6AAB" w:rsidRPr="000D75CC">
        <w:rPr>
          <w:rFonts w:ascii="Times New Roman" w:hAnsi="Times New Roman" w:cs="Times New Roman"/>
          <w:sz w:val="28"/>
          <w:szCs w:val="28"/>
        </w:rPr>
        <w:t xml:space="preserve"> Міністерства культури та інформаційної політики України «Про</w:t>
      </w:r>
      <w:r w:rsidR="000D6AAB" w:rsidRPr="00091B0D">
        <w:rPr>
          <w:rFonts w:ascii="Times New Roman" w:hAnsi="Times New Roman" w:cs="Times New Roman"/>
          <w:sz w:val="28"/>
          <w:szCs w:val="28"/>
        </w:rPr>
        <w:t xml:space="preserve"> затвердження Змін до Положення про мистецьку школу» від 22 березня 2024 року № 227,  Закон України «Про освіту», Закон України «Про культуру», Закон України «Про позашкільну освіту», </w:t>
      </w:r>
      <w:r w:rsidR="000D6AAB" w:rsidRPr="00091B0D">
        <w:rPr>
          <w:rFonts w:ascii="Times New Roman" w:hAnsi="Times New Roman" w:cs="Times New Roman"/>
          <w:color w:val="000000"/>
          <w:sz w:val="28"/>
          <w:szCs w:val="28"/>
          <w:shd w:val="clear" w:color="auto" w:fill="FFFFFF"/>
        </w:rPr>
        <w:t xml:space="preserve">Положення про позашкільний навчальний заклад, затвердженого постановою Кабінету Міністрів України від 06 травня 2001 року № 433, Положення про мистецьку школу, затвердженого наказом Міністерства культури України 09 серпня 2018 року № 686, </w:t>
      </w:r>
      <w:r w:rsidR="000D6AAB" w:rsidRPr="00091B0D">
        <w:rPr>
          <w:rFonts w:ascii="Times New Roman" w:hAnsi="Times New Roman" w:cs="Times New Roman"/>
          <w:sz w:val="28"/>
          <w:szCs w:val="28"/>
        </w:rPr>
        <w:t xml:space="preserve">керуючись </w:t>
      </w:r>
      <w:r w:rsidR="000D6AAB" w:rsidRPr="00091B0D">
        <w:rPr>
          <w:rFonts w:ascii="Times New Roman" w:hAnsi="Times New Roman" w:cs="Times New Roman"/>
          <w:sz w:val="28"/>
          <w:szCs w:val="28"/>
          <w:lang w:eastAsia="ru-RU"/>
        </w:rPr>
        <w:t xml:space="preserve">ст. 26, ч. 1 ст. 59 Закону України «Про місцеве самоврядування в Україні», </w:t>
      </w:r>
      <w:proofErr w:type="spellStart"/>
      <w:r w:rsidR="000D6AAB" w:rsidRPr="00091B0D">
        <w:rPr>
          <w:rFonts w:ascii="Times New Roman" w:hAnsi="Times New Roman" w:cs="Times New Roman"/>
          <w:sz w:val="28"/>
          <w:szCs w:val="28"/>
          <w:lang w:eastAsia="ru-RU"/>
        </w:rPr>
        <w:t>Фонтанська</w:t>
      </w:r>
      <w:proofErr w:type="spellEnd"/>
      <w:r w:rsidR="000D6AAB" w:rsidRPr="00091B0D">
        <w:rPr>
          <w:rFonts w:ascii="Times New Roman" w:hAnsi="Times New Roman" w:cs="Times New Roman"/>
          <w:sz w:val="28"/>
          <w:szCs w:val="28"/>
          <w:lang w:eastAsia="ru-RU"/>
        </w:rPr>
        <w:t xml:space="preserve"> сільська рада Одеського району Одеської області, – </w:t>
      </w:r>
    </w:p>
    <w:p w:rsidR="00CD2D18" w:rsidRPr="00D36309" w:rsidRDefault="00CD2D18" w:rsidP="00CD2D18">
      <w:pPr>
        <w:pStyle w:val="a3"/>
        <w:ind w:firstLine="567"/>
        <w:jc w:val="both"/>
        <w:rPr>
          <w:rFonts w:ascii="Times New Roman" w:hAnsi="Times New Roman"/>
          <w:sz w:val="28"/>
          <w:szCs w:val="28"/>
          <w:lang w:val="uk-UA" w:eastAsia="ru-RU"/>
        </w:rPr>
      </w:pPr>
    </w:p>
    <w:p w:rsidR="00CD2D18" w:rsidRPr="00D36309" w:rsidRDefault="00CD2D18" w:rsidP="00CD2D18">
      <w:pPr>
        <w:jc w:val="center"/>
        <w:rPr>
          <w:rFonts w:ascii="Times New Roman" w:hAnsi="Times New Roman" w:cs="Times New Roman"/>
          <w:b/>
          <w:sz w:val="28"/>
          <w:szCs w:val="28"/>
        </w:rPr>
      </w:pPr>
      <w:r w:rsidRPr="00D36309">
        <w:rPr>
          <w:rFonts w:ascii="Times New Roman" w:hAnsi="Times New Roman" w:cs="Times New Roman"/>
          <w:b/>
          <w:sz w:val="28"/>
          <w:szCs w:val="28"/>
        </w:rPr>
        <w:t>ВИРІШИЛА:</w:t>
      </w:r>
    </w:p>
    <w:p w:rsidR="000D6AAB" w:rsidRPr="000D6AAB" w:rsidRDefault="000D6AAB" w:rsidP="00482575">
      <w:pPr>
        <w:pStyle w:val="a4"/>
        <w:numPr>
          <w:ilvl w:val="0"/>
          <w:numId w:val="5"/>
        </w:numPr>
        <w:spacing w:after="120" w:line="240" w:lineRule="auto"/>
        <w:ind w:left="0" w:firstLine="142"/>
        <w:jc w:val="both"/>
        <w:rPr>
          <w:rFonts w:ascii="Times New Roman" w:hAnsi="Times New Roman"/>
          <w:sz w:val="28"/>
          <w:szCs w:val="28"/>
          <w:lang w:val="uk-UA"/>
        </w:rPr>
      </w:pPr>
      <w:proofErr w:type="spellStart"/>
      <w:r w:rsidRPr="000D6AAB">
        <w:rPr>
          <w:rFonts w:ascii="Times New Roman" w:hAnsi="Times New Roman"/>
          <w:sz w:val="28"/>
          <w:szCs w:val="28"/>
          <w:lang w:val="uk-UA"/>
        </w:rPr>
        <w:t>Внести</w:t>
      </w:r>
      <w:proofErr w:type="spellEnd"/>
      <w:r w:rsidRPr="000D6AAB">
        <w:rPr>
          <w:rFonts w:ascii="Times New Roman" w:hAnsi="Times New Roman"/>
          <w:sz w:val="28"/>
          <w:szCs w:val="28"/>
          <w:lang w:val="uk-UA"/>
        </w:rPr>
        <w:t xml:space="preserve"> зміни до Статуту </w:t>
      </w:r>
      <w:proofErr w:type="spellStart"/>
      <w:r w:rsidRPr="000D6AAB">
        <w:rPr>
          <w:rFonts w:ascii="Times New Roman" w:hAnsi="Times New Roman"/>
          <w:sz w:val="28"/>
          <w:szCs w:val="28"/>
          <w:lang w:val="uk-UA"/>
        </w:rPr>
        <w:t>Фонтанськ</w:t>
      </w:r>
      <w:r>
        <w:rPr>
          <w:rFonts w:ascii="Times New Roman" w:hAnsi="Times New Roman"/>
          <w:sz w:val="28"/>
          <w:szCs w:val="28"/>
          <w:lang w:val="uk-UA"/>
        </w:rPr>
        <w:t>ої</w:t>
      </w:r>
      <w:proofErr w:type="spellEnd"/>
      <w:r w:rsidRPr="000D6AAB">
        <w:rPr>
          <w:rFonts w:ascii="Times New Roman" w:hAnsi="Times New Roman"/>
          <w:sz w:val="28"/>
          <w:szCs w:val="28"/>
          <w:lang w:val="uk-UA"/>
        </w:rPr>
        <w:t xml:space="preserve"> школ</w:t>
      </w:r>
      <w:r>
        <w:rPr>
          <w:rFonts w:ascii="Times New Roman" w:hAnsi="Times New Roman"/>
          <w:sz w:val="28"/>
          <w:szCs w:val="28"/>
          <w:lang w:val="uk-UA"/>
        </w:rPr>
        <w:t>и</w:t>
      </w:r>
      <w:r w:rsidRPr="000D6AAB">
        <w:rPr>
          <w:rFonts w:ascii="Times New Roman" w:hAnsi="Times New Roman"/>
          <w:sz w:val="28"/>
          <w:szCs w:val="28"/>
          <w:lang w:val="uk-UA"/>
        </w:rPr>
        <w:t xml:space="preserve"> мистецтв (код ЄДРПОУ 43761462) затвердивши в новій редакції (додається).</w:t>
      </w:r>
    </w:p>
    <w:p w:rsidR="00482575" w:rsidRPr="00482575" w:rsidRDefault="000D6AAB" w:rsidP="00482575">
      <w:pPr>
        <w:pStyle w:val="a4"/>
        <w:numPr>
          <w:ilvl w:val="0"/>
          <w:numId w:val="5"/>
        </w:numPr>
        <w:spacing w:after="0" w:line="240" w:lineRule="auto"/>
        <w:ind w:left="0" w:firstLine="142"/>
        <w:jc w:val="both"/>
        <w:rPr>
          <w:rFonts w:ascii="Times New Roman" w:hAnsi="Times New Roman"/>
          <w:sz w:val="28"/>
          <w:szCs w:val="28"/>
          <w:lang w:val="uk-UA"/>
        </w:rPr>
      </w:pPr>
      <w:proofErr w:type="spellStart"/>
      <w:r w:rsidRPr="00071360">
        <w:rPr>
          <w:rFonts w:ascii="Times New Roman" w:hAnsi="Times New Roman"/>
          <w:sz w:val="28"/>
          <w:szCs w:val="28"/>
        </w:rPr>
        <w:t>Уповноважити</w:t>
      </w:r>
      <w:proofErr w:type="spellEnd"/>
      <w:r w:rsidRPr="00071360">
        <w:rPr>
          <w:rFonts w:ascii="Times New Roman" w:hAnsi="Times New Roman"/>
          <w:sz w:val="28"/>
          <w:szCs w:val="28"/>
        </w:rPr>
        <w:t xml:space="preserve"> директора </w:t>
      </w:r>
      <w:proofErr w:type="spellStart"/>
      <w:r w:rsidRPr="00071360">
        <w:rPr>
          <w:rFonts w:ascii="Times New Roman" w:hAnsi="Times New Roman"/>
          <w:sz w:val="28"/>
          <w:szCs w:val="28"/>
          <w:lang w:val="uk-UA"/>
        </w:rPr>
        <w:t>Фонтанської</w:t>
      </w:r>
      <w:proofErr w:type="spellEnd"/>
      <w:r w:rsidRPr="00071360">
        <w:rPr>
          <w:rFonts w:ascii="Times New Roman" w:hAnsi="Times New Roman"/>
          <w:sz w:val="28"/>
          <w:szCs w:val="28"/>
          <w:lang w:val="uk-UA"/>
        </w:rPr>
        <w:t xml:space="preserve"> школи мистецтв</w:t>
      </w:r>
      <w:r w:rsidRPr="00071360">
        <w:rPr>
          <w:rFonts w:ascii="Times New Roman" w:hAnsi="Times New Roman"/>
          <w:sz w:val="28"/>
          <w:szCs w:val="28"/>
        </w:rPr>
        <w:t xml:space="preserve"> (</w:t>
      </w:r>
      <w:r w:rsidRPr="00071360">
        <w:rPr>
          <w:rFonts w:ascii="Times New Roman" w:hAnsi="Times New Roman"/>
          <w:sz w:val="28"/>
          <w:szCs w:val="28"/>
          <w:lang w:val="uk-UA"/>
        </w:rPr>
        <w:t>Юлію ВАСЯКІНУ</w:t>
      </w:r>
      <w:r w:rsidRPr="00071360">
        <w:rPr>
          <w:rFonts w:ascii="Times New Roman" w:hAnsi="Times New Roman"/>
          <w:sz w:val="28"/>
          <w:szCs w:val="28"/>
        </w:rPr>
        <w:t xml:space="preserve">) на </w:t>
      </w:r>
      <w:proofErr w:type="spellStart"/>
      <w:r w:rsidRPr="00071360">
        <w:rPr>
          <w:rFonts w:ascii="Times New Roman" w:hAnsi="Times New Roman"/>
          <w:sz w:val="28"/>
          <w:szCs w:val="28"/>
        </w:rPr>
        <w:t>подання</w:t>
      </w:r>
      <w:proofErr w:type="spellEnd"/>
      <w:r w:rsidRPr="00071360">
        <w:rPr>
          <w:rFonts w:ascii="Times New Roman" w:hAnsi="Times New Roman"/>
          <w:sz w:val="28"/>
          <w:szCs w:val="28"/>
        </w:rPr>
        <w:t xml:space="preserve"> </w:t>
      </w:r>
      <w:proofErr w:type="spellStart"/>
      <w:r w:rsidRPr="00071360">
        <w:rPr>
          <w:rFonts w:ascii="Times New Roman" w:hAnsi="Times New Roman"/>
          <w:sz w:val="28"/>
          <w:szCs w:val="28"/>
        </w:rPr>
        <w:t>документів</w:t>
      </w:r>
      <w:proofErr w:type="spellEnd"/>
      <w:r w:rsidRPr="00071360">
        <w:rPr>
          <w:rFonts w:ascii="Times New Roman" w:hAnsi="Times New Roman"/>
          <w:sz w:val="28"/>
          <w:szCs w:val="28"/>
        </w:rPr>
        <w:t xml:space="preserve"> для </w:t>
      </w:r>
      <w:proofErr w:type="spellStart"/>
      <w:r w:rsidRPr="00071360">
        <w:rPr>
          <w:rFonts w:ascii="Times New Roman" w:hAnsi="Times New Roman"/>
          <w:sz w:val="28"/>
          <w:szCs w:val="28"/>
        </w:rPr>
        <w:t>державної</w:t>
      </w:r>
      <w:proofErr w:type="spellEnd"/>
      <w:r w:rsidRPr="00071360">
        <w:rPr>
          <w:rFonts w:ascii="Times New Roman" w:hAnsi="Times New Roman"/>
          <w:sz w:val="28"/>
          <w:szCs w:val="28"/>
        </w:rPr>
        <w:t xml:space="preserve"> </w:t>
      </w:r>
      <w:proofErr w:type="spellStart"/>
      <w:r w:rsidRPr="00071360">
        <w:rPr>
          <w:rFonts w:ascii="Times New Roman" w:hAnsi="Times New Roman"/>
          <w:sz w:val="28"/>
          <w:szCs w:val="28"/>
        </w:rPr>
        <w:t>реєстрації</w:t>
      </w:r>
      <w:proofErr w:type="spellEnd"/>
      <w:r w:rsidRPr="00071360">
        <w:rPr>
          <w:rFonts w:ascii="Times New Roman" w:hAnsi="Times New Roman"/>
          <w:sz w:val="28"/>
          <w:szCs w:val="28"/>
        </w:rPr>
        <w:t xml:space="preserve"> </w:t>
      </w:r>
      <w:proofErr w:type="spellStart"/>
      <w:r w:rsidRPr="00071360">
        <w:rPr>
          <w:rFonts w:ascii="Times New Roman" w:hAnsi="Times New Roman"/>
          <w:sz w:val="28"/>
          <w:szCs w:val="28"/>
        </w:rPr>
        <w:t>вищезазначених</w:t>
      </w:r>
      <w:proofErr w:type="spellEnd"/>
      <w:r w:rsidRPr="00071360">
        <w:rPr>
          <w:rFonts w:ascii="Times New Roman" w:hAnsi="Times New Roman"/>
          <w:sz w:val="28"/>
          <w:szCs w:val="28"/>
        </w:rPr>
        <w:t xml:space="preserve"> </w:t>
      </w:r>
      <w:proofErr w:type="spellStart"/>
      <w:r w:rsidRPr="00071360">
        <w:rPr>
          <w:rFonts w:ascii="Times New Roman" w:hAnsi="Times New Roman"/>
          <w:sz w:val="28"/>
          <w:szCs w:val="28"/>
        </w:rPr>
        <w:t>змін</w:t>
      </w:r>
      <w:proofErr w:type="spellEnd"/>
      <w:r w:rsidRPr="00071360">
        <w:rPr>
          <w:rFonts w:ascii="Times New Roman" w:hAnsi="Times New Roman"/>
          <w:sz w:val="28"/>
          <w:szCs w:val="28"/>
        </w:rPr>
        <w:t xml:space="preserve"> до </w:t>
      </w:r>
      <w:proofErr w:type="spellStart"/>
      <w:r w:rsidRPr="00071360">
        <w:rPr>
          <w:rFonts w:ascii="Times New Roman" w:hAnsi="Times New Roman"/>
          <w:sz w:val="28"/>
          <w:szCs w:val="28"/>
        </w:rPr>
        <w:t>відомостей</w:t>
      </w:r>
      <w:proofErr w:type="spellEnd"/>
      <w:r w:rsidRPr="00071360">
        <w:rPr>
          <w:rFonts w:ascii="Times New Roman" w:hAnsi="Times New Roman"/>
          <w:sz w:val="28"/>
          <w:szCs w:val="28"/>
        </w:rPr>
        <w:t xml:space="preserve"> про </w:t>
      </w:r>
      <w:proofErr w:type="spellStart"/>
      <w:r w:rsidRPr="00071360">
        <w:rPr>
          <w:rFonts w:ascii="Times New Roman" w:hAnsi="Times New Roman"/>
          <w:sz w:val="28"/>
          <w:szCs w:val="28"/>
        </w:rPr>
        <w:t>юридичну</w:t>
      </w:r>
      <w:proofErr w:type="spellEnd"/>
      <w:r w:rsidRPr="00071360">
        <w:rPr>
          <w:rFonts w:ascii="Times New Roman" w:hAnsi="Times New Roman"/>
          <w:sz w:val="28"/>
          <w:szCs w:val="28"/>
        </w:rPr>
        <w:t xml:space="preserve"> особу в </w:t>
      </w:r>
      <w:proofErr w:type="spellStart"/>
      <w:r w:rsidRPr="00071360">
        <w:rPr>
          <w:rFonts w:ascii="Times New Roman" w:hAnsi="Times New Roman"/>
          <w:sz w:val="28"/>
          <w:szCs w:val="28"/>
        </w:rPr>
        <w:t>Єдиному</w:t>
      </w:r>
      <w:proofErr w:type="spellEnd"/>
      <w:r w:rsidRPr="00071360">
        <w:rPr>
          <w:rFonts w:ascii="Times New Roman" w:hAnsi="Times New Roman"/>
          <w:sz w:val="28"/>
          <w:szCs w:val="28"/>
        </w:rPr>
        <w:t xml:space="preserve"> державному </w:t>
      </w:r>
      <w:proofErr w:type="spellStart"/>
      <w:r w:rsidRPr="00071360">
        <w:rPr>
          <w:rFonts w:ascii="Times New Roman" w:hAnsi="Times New Roman"/>
          <w:sz w:val="28"/>
          <w:szCs w:val="28"/>
        </w:rPr>
        <w:t>реєстрі</w:t>
      </w:r>
      <w:proofErr w:type="spellEnd"/>
      <w:r w:rsidRPr="00071360">
        <w:rPr>
          <w:rFonts w:ascii="Times New Roman" w:hAnsi="Times New Roman"/>
          <w:sz w:val="28"/>
          <w:szCs w:val="28"/>
        </w:rPr>
        <w:t xml:space="preserve"> </w:t>
      </w:r>
      <w:proofErr w:type="spellStart"/>
      <w:r w:rsidRPr="00071360">
        <w:rPr>
          <w:rFonts w:ascii="Times New Roman" w:hAnsi="Times New Roman"/>
          <w:sz w:val="28"/>
          <w:szCs w:val="28"/>
        </w:rPr>
        <w:t>юридичних</w:t>
      </w:r>
      <w:proofErr w:type="spellEnd"/>
      <w:r w:rsidRPr="00071360">
        <w:rPr>
          <w:rFonts w:ascii="Times New Roman" w:hAnsi="Times New Roman"/>
          <w:sz w:val="28"/>
          <w:szCs w:val="28"/>
        </w:rPr>
        <w:t xml:space="preserve"> </w:t>
      </w:r>
      <w:proofErr w:type="spellStart"/>
      <w:r w:rsidRPr="00071360">
        <w:rPr>
          <w:rFonts w:ascii="Times New Roman" w:hAnsi="Times New Roman"/>
          <w:sz w:val="28"/>
          <w:szCs w:val="28"/>
        </w:rPr>
        <w:t>осіб</w:t>
      </w:r>
      <w:proofErr w:type="spellEnd"/>
      <w:r w:rsidRPr="00071360">
        <w:rPr>
          <w:rFonts w:ascii="Times New Roman" w:hAnsi="Times New Roman"/>
          <w:sz w:val="28"/>
          <w:szCs w:val="28"/>
        </w:rPr>
        <w:t xml:space="preserve">, </w:t>
      </w:r>
      <w:proofErr w:type="spellStart"/>
      <w:r w:rsidRPr="00071360">
        <w:rPr>
          <w:rFonts w:ascii="Times New Roman" w:hAnsi="Times New Roman"/>
          <w:sz w:val="28"/>
          <w:szCs w:val="28"/>
        </w:rPr>
        <w:t>фізичних</w:t>
      </w:r>
      <w:proofErr w:type="spellEnd"/>
      <w:r w:rsidRPr="00071360">
        <w:rPr>
          <w:rFonts w:ascii="Times New Roman" w:hAnsi="Times New Roman"/>
          <w:sz w:val="28"/>
          <w:szCs w:val="28"/>
        </w:rPr>
        <w:t xml:space="preserve"> </w:t>
      </w:r>
      <w:proofErr w:type="spellStart"/>
      <w:r w:rsidRPr="00071360">
        <w:rPr>
          <w:rFonts w:ascii="Times New Roman" w:hAnsi="Times New Roman"/>
          <w:sz w:val="28"/>
          <w:szCs w:val="28"/>
        </w:rPr>
        <w:t>осіб-підприємців</w:t>
      </w:r>
      <w:proofErr w:type="spellEnd"/>
      <w:r w:rsidRPr="00071360">
        <w:rPr>
          <w:rFonts w:ascii="Times New Roman" w:hAnsi="Times New Roman"/>
          <w:sz w:val="28"/>
          <w:szCs w:val="28"/>
        </w:rPr>
        <w:t xml:space="preserve"> та </w:t>
      </w:r>
      <w:proofErr w:type="spellStart"/>
      <w:r w:rsidRPr="00071360">
        <w:rPr>
          <w:rFonts w:ascii="Times New Roman" w:hAnsi="Times New Roman"/>
          <w:sz w:val="28"/>
          <w:szCs w:val="28"/>
        </w:rPr>
        <w:t>громадських</w:t>
      </w:r>
      <w:proofErr w:type="spellEnd"/>
      <w:r w:rsidRPr="00071360">
        <w:rPr>
          <w:rFonts w:ascii="Times New Roman" w:hAnsi="Times New Roman"/>
          <w:sz w:val="28"/>
          <w:szCs w:val="28"/>
        </w:rPr>
        <w:t xml:space="preserve"> </w:t>
      </w:r>
      <w:proofErr w:type="spellStart"/>
      <w:r w:rsidRPr="00071360">
        <w:rPr>
          <w:rFonts w:ascii="Times New Roman" w:hAnsi="Times New Roman"/>
          <w:sz w:val="28"/>
          <w:szCs w:val="28"/>
        </w:rPr>
        <w:t>формувань</w:t>
      </w:r>
      <w:proofErr w:type="spellEnd"/>
      <w:r w:rsidRPr="00071360">
        <w:rPr>
          <w:rFonts w:ascii="Times New Roman" w:hAnsi="Times New Roman"/>
          <w:sz w:val="28"/>
          <w:szCs w:val="28"/>
        </w:rPr>
        <w:t xml:space="preserve">, а </w:t>
      </w:r>
      <w:proofErr w:type="spellStart"/>
      <w:r w:rsidRPr="00071360">
        <w:rPr>
          <w:rFonts w:ascii="Times New Roman" w:hAnsi="Times New Roman"/>
          <w:sz w:val="28"/>
          <w:szCs w:val="28"/>
        </w:rPr>
        <w:t>також</w:t>
      </w:r>
      <w:proofErr w:type="spellEnd"/>
      <w:r w:rsidRPr="00071360">
        <w:rPr>
          <w:rFonts w:ascii="Times New Roman" w:hAnsi="Times New Roman"/>
          <w:sz w:val="28"/>
          <w:szCs w:val="28"/>
        </w:rPr>
        <w:t xml:space="preserve"> </w:t>
      </w:r>
      <w:proofErr w:type="spellStart"/>
      <w:r w:rsidRPr="00071360">
        <w:rPr>
          <w:rFonts w:ascii="Times New Roman" w:hAnsi="Times New Roman"/>
          <w:sz w:val="28"/>
          <w:szCs w:val="28"/>
        </w:rPr>
        <w:t>виготовлення</w:t>
      </w:r>
      <w:proofErr w:type="spellEnd"/>
      <w:r w:rsidRPr="00071360">
        <w:rPr>
          <w:rFonts w:ascii="Times New Roman" w:hAnsi="Times New Roman"/>
          <w:sz w:val="28"/>
          <w:szCs w:val="28"/>
        </w:rPr>
        <w:t xml:space="preserve"> печаток, </w:t>
      </w:r>
      <w:proofErr w:type="spellStart"/>
      <w:r w:rsidRPr="00071360">
        <w:rPr>
          <w:rFonts w:ascii="Times New Roman" w:hAnsi="Times New Roman"/>
          <w:sz w:val="28"/>
          <w:szCs w:val="28"/>
        </w:rPr>
        <w:t>відповідно</w:t>
      </w:r>
      <w:proofErr w:type="spellEnd"/>
      <w:r w:rsidRPr="00071360">
        <w:rPr>
          <w:rFonts w:ascii="Times New Roman" w:hAnsi="Times New Roman"/>
          <w:sz w:val="28"/>
          <w:szCs w:val="28"/>
        </w:rPr>
        <w:t xml:space="preserve"> до </w:t>
      </w:r>
      <w:proofErr w:type="spellStart"/>
      <w:r w:rsidRPr="00071360">
        <w:rPr>
          <w:rFonts w:ascii="Times New Roman" w:hAnsi="Times New Roman"/>
          <w:sz w:val="28"/>
          <w:szCs w:val="28"/>
        </w:rPr>
        <w:t>вимог</w:t>
      </w:r>
      <w:proofErr w:type="spellEnd"/>
      <w:r w:rsidRPr="00071360">
        <w:rPr>
          <w:rFonts w:ascii="Times New Roman" w:hAnsi="Times New Roman"/>
          <w:sz w:val="28"/>
          <w:szCs w:val="28"/>
        </w:rPr>
        <w:t xml:space="preserve"> чинного </w:t>
      </w:r>
      <w:proofErr w:type="spellStart"/>
      <w:r w:rsidRPr="00071360">
        <w:rPr>
          <w:rFonts w:ascii="Times New Roman" w:hAnsi="Times New Roman"/>
          <w:sz w:val="28"/>
          <w:szCs w:val="28"/>
        </w:rPr>
        <w:t>законодавства</w:t>
      </w:r>
      <w:proofErr w:type="spellEnd"/>
      <w:r w:rsidRPr="00071360">
        <w:rPr>
          <w:rFonts w:ascii="Times New Roman" w:hAnsi="Times New Roman"/>
          <w:sz w:val="28"/>
          <w:szCs w:val="28"/>
        </w:rPr>
        <w:t>.</w:t>
      </w:r>
    </w:p>
    <w:p w:rsidR="000D75CC" w:rsidRDefault="000D6AAB" w:rsidP="00482575">
      <w:pPr>
        <w:pStyle w:val="a4"/>
        <w:numPr>
          <w:ilvl w:val="0"/>
          <w:numId w:val="5"/>
        </w:numPr>
        <w:spacing w:after="0" w:line="240" w:lineRule="auto"/>
        <w:ind w:left="0" w:firstLine="142"/>
        <w:jc w:val="both"/>
        <w:rPr>
          <w:rFonts w:ascii="Times New Roman" w:hAnsi="Times New Roman"/>
          <w:sz w:val="28"/>
          <w:szCs w:val="28"/>
          <w:lang w:val="uk-UA"/>
        </w:rPr>
      </w:pPr>
      <w:r w:rsidRPr="00482575">
        <w:rPr>
          <w:rFonts w:ascii="Times New Roman" w:hAnsi="Times New Roman"/>
          <w:sz w:val="28"/>
          <w:szCs w:val="28"/>
        </w:rPr>
        <w:t xml:space="preserve">Контроль за </w:t>
      </w:r>
      <w:proofErr w:type="spellStart"/>
      <w:r w:rsidRPr="00482575">
        <w:rPr>
          <w:rFonts w:ascii="Times New Roman" w:hAnsi="Times New Roman"/>
          <w:sz w:val="28"/>
          <w:szCs w:val="28"/>
        </w:rPr>
        <w:t>виконанням</w:t>
      </w:r>
      <w:proofErr w:type="spellEnd"/>
      <w:r w:rsidRPr="00482575">
        <w:rPr>
          <w:rFonts w:ascii="Times New Roman" w:hAnsi="Times New Roman"/>
          <w:sz w:val="28"/>
          <w:szCs w:val="28"/>
        </w:rPr>
        <w:t xml:space="preserve"> </w:t>
      </w:r>
      <w:proofErr w:type="spellStart"/>
      <w:r w:rsidRPr="00482575">
        <w:rPr>
          <w:rFonts w:ascii="Times New Roman" w:hAnsi="Times New Roman"/>
          <w:sz w:val="28"/>
          <w:szCs w:val="28"/>
        </w:rPr>
        <w:t>даного</w:t>
      </w:r>
      <w:proofErr w:type="spellEnd"/>
      <w:r w:rsidRPr="00482575">
        <w:rPr>
          <w:rFonts w:ascii="Times New Roman" w:hAnsi="Times New Roman"/>
          <w:sz w:val="28"/>
          <w:szCs w:val="28"/>
        </w:rPr>
        <w:t xml:space="preserve"> </w:t>
      </w:r>
      <w:proofErr w:type="spellStart"/>
      <w:r w:rsidRPr="00482575">
        <w:rPr>
          <w:rFonts w:ascii="Times New Roman" w:hAnsi="Times New Roman"/>
          <w:sz w:val="28"/>
          <w:szCs w:val="28"/>
        </w:rPr>
        <w:t>рішення</w:t>
      </w:r>
      <w:proofErr w:type="spellEnd"/>
      <w:r w:rsidRPr="00482575">
        <w:rPr>
          <w:rFonts w:ascii="Times New Roman" w:hAnsi="Times New Roman"/>
          <w:sz w:val="28"/>
          <w:szCs w:val="28"/>
        </w:rPr>
        <w:t xml:space="preserve"> </w:t>
      </w:r>
      <w:proofErr w:type="spellStart"/>
      <w:r w:rsidRPr="00482575">
        <w:rPr>
          <w:rFonts w:ascii="Times New Roman" w:hAnsi="Times New Roman"/>
          <w:sz w:val="28"/>
          <w:szCs w:val="28"/>
        </w:rPr>
        <w:t>покласти</w:t>
      </w:r>
      <w:proofErr w:type="spellEnd"/>
      <w:r w:rsidRPr="00482575">
        <w:rPr>
          <w:rFonts w:ascii="Times New Roman" w:hAnsi="Times New Roman"/>
          <w:sz w:val="28"/>
          <w:szCs w:val="28"/>
        </w:rPr>
        <w:t xml:space="preserve"> на </w:t>
      </w:r>
      <w:proofErr w:type="spellStart"/>
      <w:r w:rsidRPr="00482575">
        <w:rPr>
          <w:rFonts w:ascii="Times New Roman" w:hAnsi="Times New Roman"/>
          <w:sz w:val="28"/>
          <w:szCs w:val="28"/>
        </w:rPr>
        <w:t>постійну</w:t>
      </w:r>
      <w:proofErr w:type="spellEnd"/>
      <w:r w:rsidRPr="00482575">
        <w:rPr>
          <w:rFonts w:ascii="Times New Roman" w:hAnsi="Times New Roman"/>
          <w:sz w:val="28"/>
          <w:szCs w:val="28"/>
          <w:lang w:val="uk-UA"/>
        </w:rPr>
        <w:t xml:space="preserve"> комісію</w:t>
      </w:r>
      <w:r w:rsidRPr="00482575">
        <w:rPr>
          <w:rFonts w:ascii="Times New Roman" w:hAnsi="Times New Roman"/>
          <w:sz w:val="28"/>
          <w:szCs w:val="28"/>
        </w:rPr>
        <w:t xml:space="preserve"> з </w:t>
      </w:r>
      <w:proofErr w:type="spellStart"/>
      <w:r w:rsidRPr="00482575">
        <w:rPr>
          <w:rFonts w:ascii="Times New Roman" w:hAnsi="Times New Roman"/>
          <w:sz w:val="28"/>
          <w:szCs w:val="28"/>
        </w:rPr>
        <w:t>питань</w:t>
      </w:r>
      <w:proofErr w:type="spellEnd"/>
      <w:r w:rsidRPr="00482575">
        <w:rPr>
          <w:rFonts w:ascii="Times New Roman" w:hAnsi="Times New Roman"/>
          <w:sz w:val="28"/>
          <w:szCs w:val="28"/>
        </w:rPr>
        <w:t xml:space="preserve"> прав </w:t>
      </w:r>
      <w:proofErr w:type="spellStart"/>
      <w:r w:rsidRPr="00482575">
        <w:rPr>
          <w:rFonts w:ascii="Times New Roman" w:hAnsi="Times New Roman"/>
          <w:sz w:val="28"/>
          <w:szCs w:val="28"/>
        </w:rPr>
        <w:t>людини</w:t>
      </w:r>
      <w:proofErr w:type="spellEnd"/>
      <w:r w:rsidRPr="00482575">
        <w:rPr>
          <w:rFonts w:ascii="Times New Roman" w:hAnsi="Times New Roman"/>
          <w:sz w:val="28"/>
          <w:szCs w:val="28"/>
        </w:rPr>
        <w:t xml:space="preserve">, </w:t>
      </w:r>
      <w:proofErr w:type="spellStart"/>
      <w:r w:rsidRPr="00482575">
        <w:rPr>
          <w:rFonts w:ascii="Times New Roman" w:hAnsi="Times New Roman"/>
          <w:sz w:val="28"/>
          <w:szCs w:val="28"/>
        </w:rPr>
        <w:t>законності</w:t>
      </w:r>
      <w:proofErr w:type="spellEnd"/>
      <w:r w:rsidRPr="00482575">
        <w:rPr>
          <w:rFonts w:ascii="Times New Roman" w:hAnsi="Times New Roman"/>
          <w:sz w:val="28"/>
          <w:szCs w:val="28"/>
        </w:rPr>
        <w:t xml:space="preserve">, </w:t>
      </w:r>
      <w:proofErr w:type="spellStart"/>
      <w:r w:rsidRPr="00482575">
        <w:rPr>
          <w:rFonts w:ascii="Times New Roman" w:hAnsi="Times New Roman"/>
          <w:sz w:val="28"/>
          <w:szCs w:val="28"/>
        </w:rPr>
        <w:t>депутатської</w:t>
      </w:r>
      <w:proofErr w:type="spellEnd"/>
      <w:r w:rsidRPr="00482575">
        <w:rPr>
          <w:rFonts w:ascii="Times New Roman" w:hAnsi="Times New Roman"/>
          <w:sz w:val="28"/>
          <w:szCs w:val="28"/>
        </w:rPr>
        <w:t xml:space="preserve"> </w:t>
      </w:r>
      <w:proofErr w:type="spellStart"/>
      <w:r w:rsidRPr="00482575">
        <w:rPr>
          <w:rFonts w:ascii="Times New Roman" w:hAnsi="Times New Roman"/>
          <w:sz w:val="28"/>
          <w:szCs w:val="28"/>
        </w:rPr>
        <w:t>діяльності</w:t>
      </w:r>
      <w:proofErr w:type="spellEnd"/>
      <w:r w:rsidRPr="00482575">
        <w:rPr>
          <w:rFonts w:ascii="Times New Roman" w:hAnsi="Times New Roman"/>
          <w:sz w:val="28"/>
          <w:szCs w:val="28"/>
        </w:rPr>
        <w:t xml:space="preserve">, </w:t>
      </w:r>
      <w:proofErr w:type="spellStart"/>
      <w:r w:rsidRPr="00482575">
        <w:rPr>
          <w:rFonts w:ascii="Times New Roman" w:hAnsi="Times New Roman"/>
          <w:sz w:val="28"/>
          <w:szCs w:val="28"/>
        </w:rPr>
        <w:t>етики</w:t>
      </w:r>
      <w:proofErr w:type="spellEnd"/>
      <w:r w:rsidRPr="00482575">
        <w:rPr>
          <w:rFonts w:ascii="Times New Roman" w:hAnsi="Times New Roman"/>
          <w:sz w:val="28"/>
          <w:szCs w:val="28"/>
        </w:rPr>
        <w:t xml:space="preserve"> та регламенту</w:t>
      </w:r>
      <w:r w:rsidRPr="00482575">
        <w:rPr>
          <w:rFonts w:ascii="Times New Roman" w:hAnsi="Times New Roman"/>
          <w:sz w:val="28"/>
          <w:szCs w:val="28"/>
          <w:lang w:val="uk-UA"/>
        </w:rPr>
        <w:t xml:space="preserve"> (голова комісії – Шуйська Т.М.)</w:t>
      </w:r>
    </w:p>
    <w:p w:rsidR="00CC1BBA" w:rsidRDefault="00CC1BBA" w:rsidP="00CC1BBA">
      <w:pPr>
        <w:pStyle w:val="a4"/>
        <w:ind w:left="502"/>
        <w:rPr>
          <w:rFonts w:ascii="Times New Roman" w:hAnsi="Times New Roman"/>
          <w:b/>
          <w:sz w:val="28"/>
          <w:szCs w:val="28"/>
        </w:rPr>
      </w:pPr>
    </w:p>
    <w:p w:rsidR="000D6AAB" w:rsidRPr="000D75CC" w:rsidRDefault="00CC1BBA" w:rsidP="00CC1BBA">
      <w:pPr>
        <w:pStyle w:val="a4"/>
        <w:ind w:left="502"/>
        <w:rPr>
          <w:rFonts w:ascii="Times New Roman" w:hAnsi="Times New Roman"/>
          <w:sz w:val="28"/>
          <w:szCs w:val="28"/>
        </w:rPr>
      </w:pPr>
      <w:proofErr w:type="spellStart"/>
      <w:r w:rsidRPr="00CC1BBA">
        <w:rPr>
          <w:rFonts w:ascii="Times New Roman" w:hAnsi="Times New Roman"/>
          <w:b/>
          <w:sz w:val="28"/>
          <w:szCs w:val="28"/>
        </w:rPr>
        <w:t>В.о</w:t>
      </w:r>
      <w:proofErr w:type="spellEnd"/>
      <w:r w:rsidRPr="00CC1BBA">
        <w:rPr>
          <w:rFonts w:ascii="Times New Roman" w:hAnsi="Times New Roman"/>
          <w:b/>
          <w:sz w:val="28"/>
          <w:szCs w:val="28"/>
        </w:rPr>
        <w:t xml:space="preserve">. </w:t>
      </w:r>
      <w:proofErr w:type="spellStart"/>
      <w:r w:rsidRPr="00CC1BBA">
        <w:rPr>
          <w:rFonts w:ascii="Times New Roman" w:hAnsi="Times New Roman"/>
          <w:b/>
          <w:sz w:val="28"/>
          <w:szCs w:val="28"/>
        </w:rPr>
        <w:t>сільського</w:t>
      </w:r>
      <w:proofErr w:type="spellEnd"/>
      <w:r w:rsidRPr="00CC1BBA">
        <w:rPr>
          <w:rFonts w:ascii="Times New Roman" w:hAnsi="Times New Roman"/>
          <w:b/>
          <w:sz w:val="28"/>
          <w:szCs w:val="28"/>
        </w:rPr>
        <w:t xml:space="preserve"> </w:t>
      </w:r>
      <w:proofErr w:type="spellStart"/>
      <w:r w:rsidRPr="00CC1BBA">
        <w:rPr>
          <w:rFonts w:ascii="Times New Roman" w:hAnsi="Times New Roman"/>
          <w:b/>
          <w:sz w:val="28"/>
          <w:szCs w:val="28"/>
        </w:rPr>
        <w:t>голови</w:t>
      </w:r>
      <w:proofErr w:type="spellEnd"/>
      <w:r w:rsidRPr="00CC1BBA">
        <w:rPr>
          <w:rFonts w:ascii="Times New Roman" w:hAnsi="Times New Roman"/>
          <w:b/>
          <w:sz w:val="28"/>
          <w:szCs w:val="28"/>
        </w:rPr>
        <w:t xml:space="preserve"> </w:t>
      </w:r>
      <w:r w:rsidRPr="00CC1BBA">
        <w:rPr>
          <w:rFonts w:ascii="Times New Roman" w:hAnsi="Times New Roman"/>
          <w:b/>
          <w:sz w:val="28"/>
          <w:szCs w:val="28"/>
        </w:rPr>
        <w:tab/>
      </w:r>
      <w:r w:rsidRPr="00CC1BBA">
        <w:rPr>
          <w:rFonts w:ascii="Times New Roman" w:hAnsi="Times New Roman"/>
          <w:b/>
          <w:sz w:val="28"/>
          <w:szCs w:val="28"/>
        </w:rPr>
        <w:tab/>
      </w:r>
      <w:r w:rsidRPr="00CC1BBA">
        <w:rPr>
          <w:rFonts w:ascii="Times New Roman" w:hAnsi="Times New Roman"/>
          <w:b/>
          <w:sz w:val="28"/>
          <w:szCs w:val="28"/>
        </w:rPr>
        <w:tab/>
      </w:r>
      <w:r w:rsidRPr="00CC1BBA">
        <w:rPr>
          <w:rFonts w:ascii="Times New Roman" w:hAnsi="Times New Roman"/>
          <w:b/>
          <w:sz w:val="28"/>
          <w:szCs w:val="28"/>
        </w:rPr>
        <w:tab/>
      </w:r>
      <w:r w:rsidRPr="00CC1BBA">
        <w:rPr>
          <w:rFonts w:ascii="Times New Roman" w:hAnsi="Times New Roman"/>
          <w:b/>
          <w:sz w:val="28"/>
          <w:szCs w:val="28"/>
        </w:rPr>
        <w:tab/>
      </w:r>
      <w:proofErr w:type="spellStart"/>
      <w:r w:rsidRPr="00CC1BBA">
        <w:rPr>
          <w:rFonts w:ascii="Times New Roman" w:hAnsi="Times New Roman"/>
          <w:b/>
          <w:sz w:val="28"/>
          <w:szCs w:val="28"/>
        </w:rPr>
        <w:t>Андрій</w:t>
      </w:r>
      <w:proofErr w:type="spellEnd"/>
      <w:r w:rsidRPr="00CC1BBA">
        <w:rPr>
          <w:rFonts w:ascii="Times New Roman" w:hAnsi="Times New Roman"/>
          <w:b/>
          <w:sz w:val="28"/>
          <w:szCs w:val="28"/>
        </w:rPr>
        <w:t xml:space="preserve"> СЕРЕБРІЙ</w:t>
      </w:r>
      <w:r w:rsidR="000D75CC">
        <w:rPr>
          <w:rFonts w:ascii="Times New Roman" w:hAnsi="Times New Roman"/>
          <w:sz w:val="28"/>
          <w:szCs w:val="28"/>
        </w:rPr>
        <w:br w:type="page"/>
      </w:r>
    </w:p>
    <w:p w:rsidR="00DB255F" w:rsidRPr="00521628" w:rsidRDefault="0011087F" w:rsidP="00DB255F">
      <w:pPr>
        <w:shd w:val="clear" w:color="auto" w:fill="FFFFFF"/>
        <w:ind w:firstLine="2977"/>
        <w:jc w:val="right"/>
        <w:rPr>
          <w:rFonts w:ascii="Times New Roman" w:hAnsi="Times New Roman" w:cs="Times New Roman"/>
          <w:sz w:val="28"/>
          <w:szCs w:val="28"/>
        </w:rPr>
      </w:pPr>
      <w:r>
        <w:rPr>
          <w:rFonts w:ascii="Times New Roman" w:hAnsi="Times New Roman" w:cs="Times New Roman"/>
          <w:sz w:val="28"/>
          <w:szCs w:val="28"/>
        </w:rPr>
        <w:lastRenderedPageBreak/>
        <w:t xml:space="preserve">Додаток </w:t>
      </w:r>
      <w:r w:rsidR="00DB255F" w:rsidRPr="00521628">
        <w:rPr>
          <w:rFonts w:ascii="Times New Roman" w:hAnsi="Times New Roman" w:cs="Times New Roman"/>
          <w:sz w:val="28"/>
          <w:szCs w:val="28"/>
        </w:rPr>
        <w:t xml:space="preserve"> до рішення сесії </w:t>
      </w:r>
    </w:p>
    <w:p w:rsidR="00DB255F" w:rsidRPr="00521628" w:rsidRDefault="00DB255F" w:rsidP="00DB255F">
      <w:pPr>
        <w:shd w:val="clear" w:color="auto" w:fill="FFFFFF"/>
        <w:ind w:firstLine="2977"/>
        <w:jc w:val="right"/>
        <w:rPr>
          <w:rFonts w:ascii="Times New Roman" w:hAnsi="Times New Roman" w:cs="Times New Roman"/>
          <w:sz w:val="28"/>
          <w:szCs w:val="28"/>
        </w:rPr>
      </w:pPr>
      <w:proofErr w:type="spellStart"/>
      <w:r w:rsidRPr="00521628">
        <w:rPr>
          <w:rFonts w:ascii="Times New Roman" w:hAnsi="Times New Roman" w:cs="Times New Roman"/>
          <w:sz w:val="28"/>
          <w:szCs w:val="28"/>
        </w:rPr>
        <w:t>Фонтанської</w:t>
      </w:r>
      <w:proofErr w:type="spellEnd"/>
      <w:r w:rsidRPr="00521628">
        <w:rPr>
          <w:rFonts w:ascii="Times New Roman" w:hAnsi="Times New Roman" w:cs="Times New Roman"/>
          <w:sz w:val="28"/>
          <w:szCs w:val="28"/>
        </w:rPr>
        <w:t xml:space="preserve"> сільської ради </w:t>
      </w:r>
    </w:p>
    <w:p w:rsidR="00DB255F" w:rsidRPr="00521628" w:rsidRDefault="00DB255F" w:rsidP="00DB255F">
      <w:pPr>
        <w:shd w:val="clear" w:color="auto" w:fill="FFFFFF"/>
        <w:ind w:firstLine="3544"/>
        <w:jc w:val="right"/>
        <w:rPr>
          <w:rFonts w:ascii="Times New Roman" w:hAnsi="Times New Roman" w:cs="Times New Roman"/>
          <w:sz w:val="28"/>
          <w:szCs w:val="28"/>
        </w:rPr>
      </w:pPr>
      <w:r w:rsidRPr="00521628">
        <w:rPr>
          <w:rFonts w:ascii="Times New Roman" w:hAnsi="Times New Roman" w:cs="Times New Roman"/>
          <w:sz w:val="28"/>
          <w:szCs w:val="28"/>
        </w:rPr>
        <w:t xml:space="preserve">від </w:t>
      </w:r>
      <w:r w:rsidR="00CC1BBA">
        <w:rPr>
          <w:rFonts w:ascii="Times New Roman" w:hAnsi="Times New Roman" w:cs="Times New Roman"/>
          <w:sz w:val="28"/>
          <w:szCs w:val="28"/>
        </w:rPr>
        <w:t>11.07.2025</w:t>
      </w:r>
      <w:r w:rsidRPr="00521628">
        <w:rPr>
          <w:rFonts w:ascii="Times New Roman" w:hAnsi="Times New Roman" w:cs="Times New Roman"/>
          <w:sz w:val="28"/>
          <w:szCs w:val="28"/>
        </w:rPr>
        <w:t xml:space="preserve"> року №</w:t>
      </w:r>
      <w:r>
        <w:rPr>
          <w:rFonts w:ascii="Times New Roman" w:hAnsi="Times New Roman" w:cs="Times New Roman"/>
          <w:sz w:val="28"/>
          <w:szCs w:val="28"/>
        </w:rPr>
        <w:t xml:space="preserve"> </w:t>
      </w:r>
      <w:r w:rsidR="00CC1BBA">
        <w:rPr>
          <w:rFonts w:ascii="Times New Roman" w:hAnsi="Times New Roman" w:cs="Times New Roman"/>
          <w:sz w:val="28"/>
          <w:szCs w:val="28"/>
        </w:rPr>
        <w:t>3237</w:t>
      </w:r>
      <w:r>
        <w:rPr>
          <w:rFonts w:ascii="Times New Roman" w:hAnsi="Times New Roman" w:cs="Times New Roman"/>
          <w:sz w:val="28"/>
          <w:szCs w:val="28"/>
        </w:rPr>
        <w:t xml:space="preserve"> </w:t>
      </w:r>
      <w:r w:rsidRPr="00521628">
        <w:rPr>
          <w:rFonts w:ascii="Times New Roman" w:hAnsi="Times New Roman" w:cs="Times New Roman"/>
          <w:sz w:val="28"/>
          <w:szCs w:val="28"/>
        </w:rPr>
        <w:t>-</w:t>
      </w:r>
      <w:r w:rsidRPr="00521628">
        <w:rPr>
          <w:rFonts w:ascii="Times New Roman" w:hAnsi="Times New Roman" w:cs="Times New Roman"/>
          <w:sz w:val="28"/>
          <w:szCs w:val="28"/>
          <w:lang w:val="en-US"/>
        </w:rPr>
        <w:t>VII</w:t>
      </w:r>
      <w:r w:rsidRPr="00521628">
        <w:rPr>
          <w:rFonts w:ascii="Times New Roman" w:hAnsi="Times New Roman" w:cs="Times New Roman"/>
          <w:sz w:val="28"/>
          <w:szCs w:val="28"/>
        </w:rPr>
        <w:t>І</w:t>
      </w:r>
    </w:p>
    <w:p w:rsidR="00DB255F" w:rsidRPr="00521628" w:rsidRDefault="00DB255F" w:rsidP="00DB255F">
      <w:pPr>
        <w:jc w:val="right"/>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Default="00DB255F" w:rsidP="00DB255F">
      <w:pPr>
        <w:ind w:firstLine="567"/>
        <w:rPr>
          <w:rFonts w:ascii="Times New Roman" w:hAnsi="Times New Roman" w:cs="Times New Roman"/>
          <w:sz w:val="28"/>
          <w:szCs w:val="28"/>
        </w:rPr>
      </w:pPr>
    </w:p>
    <w:p w:rsidR="0011087F" w:rsidRDefault="0011087F" w:rsidP="00DB255F">
      <w:pPr>
        <w:ind w:firstLine="567"/>
        <w:rPr>
          <w:rFonts w:ascii="Times New Roman" w:hAnsi="Times New Roman" w:cs="Times New Roman"/>
          <w:sz w:val="28"/>
          <w:szCs w:val="28"/>
        </w:rPr>
      </w:pPr>
    </w:p>
    <w:p w:rsidR="0011087F" w:rsidRDefault="0011087F" w:rsidP="00DB255F">
      <w:pPr>
        <w:ind w:firstLine="567"/>
        <w:rPr>
          <w:rFonts w:ascii="Times New Roman" w:hAnsi="Times New Roman" w:cs="Times New Roman"/>
          <w:sz w:val="28"/>
          <w:szCs w:val="28"/>
        </w:rPr>
      </w:pPr>
    </w:p>
    <w:p w:rsidR="0011087F" w:rsidRDefault="0011087F" w:rsidP="00DB255F">
      <w:pPr>
        <w:ind w:firstLine="567"/>
        <w:rPr>
          <w:rFonts w:ascii="Times New Roman" w:hAnsi="Times New Roman" w:cs="Times New Roman"/>
          <w:sz w:val="28"/>
          <w:szCs w:val="28"/>
        </w:rPr>
      </w:pPr>
    </w:p>
    <w:p w:rsidR="0011087F" w:rsidRPr="00521628" w:rsidRDefault="0011087F" w:rsidP="00DB255F">
      <w:pPr>
        <w:ind w:firstLine="567"/>
        <w:rPr>
          <w:rFonts w:ascii="Times New Roman" w:hAnsi="Times New Roman" w:cs="Times New Roman"/>
          <w:sz w:val="28"/>
          <w:szCs w:val="28"/>
        </w:rPr>
      </w:pPr>
    </w:p>
    <w:p w:rsidR="00DB255F" w:rsidRPr="00521628" w:rsidRDefault="00DB255F" w:rsidP="00DB255F">
      <w:pPr>
        <w:ind w:firstLine="567"/>
        <w:jc w:val="center"/>
        <w:rPr>
          <w:rFonts w:ascii="Times New Roman" w:hAnsi="Times New Roman" w:cs="Times New Roman"/>
          <w:b/>
          <w:sz w:val="44"/>
          <w:szCs w:val="44"/>
        </w:rPr>
      </w:pPr>
      <w:r w:rsidRPr="00521628">
        <w:rPr>
          <w:rFonts w:ascii="Times New Roman" w:hAnsi="Times New Roman" w:cs="Times New Roman"/>
          <w:b/>
          <w:sz w:val="44"/>
          <w:szCs w:val="44"/>
        </w:rPr>
        <w:t xml:space="preserve">С Т А Т У Т </w:t>
      </w:r>
    </w:p>
    <w:p w:rsidR="00DB255F" w:rsidRPr="00521628" w:rsidRDefault="00DB255F" w:rsidP="00DB255F">
      <w:pPr>
        <w:ind w:firstLine="567"/>
        <w:jc w:val="center"/>
        <w:rPr>
          <w:rFonts w:ascii="Times New Roman" w:hAnsi="Times New Roman" w:cs="Times New Roman"/>
          <w:b/>
          <w:sz w:val="44"/>
          <w:szCs w:val="44"/>
        </w:rPr>
      </w:pPr>
      <w:r w:rsidRPr="00521628">
        <w:rPr>
          <w:rFonts w:ascii="Times New Roman" w:hAnsi="Times New Roman" w:cs="Times New Roman"/>
          <w:b/>
          <w:sz w:val="44"/>
          <w:szCs w:val="44"/>
        </w:rPr>
        <w:t>ФОНТАНСЬКОЇ ШКОЛИ МИСТЕЦТВ</w:t>
      </w:r>
    </w:p>
    <w:p w:rsidR="00DB255F" w:rsidRPr="00521628" w:rsidRDefault="00DB255F" w:rsidP="00DB255F">
      <w:pPr>
        <w:ind w:firstLine="567"/>
        <w:jc w:val="center"/>
        <w:rPr>
          <w:rFonts w:ascii="Times New Roman" w:hAnsi="Times New Roman" w:cs="Times New Roman"/>
          <w:b/>
          <w:sz w:val="44"/>
          <w:szCs w:val="44"/>
        </w:rPr>
      </w:pPr>
      <w:r w:rsidRPr="00521628">
        <w:rPr>
          <w:rFonts w:ascii="Times New Roman" w:hAnsi="Times New Roman" w:cs="Times New Roman"/>
          <w:b/>
          <w:sz w:val="44"/>
          <w:szCs w:val="44"/>
        </w:rPr>
        <w:t>ЄДРПОУ: 43761462</w:t>
      </w:r>
    </w:p>
    <w:p w:rsidR="00DB255F" w:rsidRPr="00521628" w:rsidRDefault="00DB255F" w:rsidP="00DB255F">
      <w:pPr>
        <w:ind w:firstLine="567"/>
        <w:jc w:val="center"/>
        <w:rPr>
          <w:rFonts w:ascii="Times New Roman" w:hAnsi="Times New Roman" w:cs="Times New Roman"/>
          <w:b/>
          <w:sz w:val="28"/>
          <w:szCs w:val="28"/>
        </w:rPr>
      </w:pPr>
      <w:r w:rsidRPr="00521628">
        <w:rPr>
          <w:rFonts w:ascii="Times New Roman" w:hAnsi="Times New Roman" w:cs="Times New Roman"/>
          <w:b/>
          <w:sz w:val="28"/>
          <w:szCs w:val="28"/>
        </w:rPr>
        <w:t>(  нова редакція)</w:t>
      </w: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Default="00DB255F" w:rsidP="00DB255F">
      <w:pPr>
        <w:ind w:firstLine="567"/>
        <w:rPr>
          <w:rFonts w:ascii="Times New Roman" w:hAnsi="Times New Roman" w:cs="Times New Roman"/>
          <w:sz w:val="28"/>
          <w:szCs w:val="28"/>
        </w:rPr>
      </w:pPr>
    </w:p>
    <w:p w:rsidR="00DB255F" w:rsidRDefault="00DB255F" w:rsidP="00DB255F">
      <w:pPr>
        <w:ind w:firstLine="567"/>
        <w:rPr>
          <w:rFonts w:ascii="Times New Roman" w:hAnsi="Times New Roman" w:cs="Times New Roman"/>
          <w:sz w:val="28"/>
          <w:szCs w:val="28"/>
        </w:rPr>
      </w:pPr>
    </w:p>
    <w:p w:rsidR="00DB255F" w:rsidRDefault="00DB255F" w:rsidP="00DB255F">
      <w:pPr>
        <w:ind w:firstLine="567"/>
        <w:rPr>
          <w:rFonts w:ascii="Times New Roman" w:hAnsi="Times New Roman" w:cs="Times New Roman"/>
          <w:sz w:val="28"/>
          <w:szCs w:val="28"/>
        </w:rPr>
      </w:pPr>
    </w:p>
    <w:p w:rsidR="00DB255F" w:rsidRDefault="00DB255F" w:rsidP="00DB255F">
      <w:pPr>
        <w:ind w:firstLine="567"/>
        <w:rPr>
          <w:rFonts w:ascii="Times New Roman" w:hAnsi="Times New Roman" w:cs="Times New Roman"/>
          <w:sz w:val="28"/>
          <w:szCs w:val="28"/>
        </w:rPr>
      </w:pPr>
    </w:p>
    <w:p w:rsidR="00DB255F" w:rsidRDefault="00DB255F" w:rsidP="00DB255F">
      <w:pPr>
        <w:ind w:firstLine="567"/>
        <w:rPr>
          <w:rFonts w:ascii="Times New Roman" w:hAnsi="Times New Roman" w:cs="Times New Roman"/>
          <w:sz w:val="28"/>
          <w:szCs w:val="28"/>
        </w:rPr>
      </w:pPr>
    </w:p>
    <w:p w:rsidR="0011087F" w:rsidRDefault="0011087F" w:rsidP="00DB255F">
      <w:pPr>
        <w:ind w:firstLine="567"/>
        <w:rPr>
          <w:rFonts w:ascii="Times New Roman" w:hAnsi="Times New Roman" w:cs="Times New Roman"/>
          <w:sz w:val="28"/>
          <w:szCs w:val="28"/>
        </w:rPr>
      </w:pPr>
    </w:p>
    <w:p w:rsidR="00DB255F" w:rsidRDefault="00DB255F" w:rsidP="00DB255F">
      <w:pPr>
        <w:ind w:firstLine="567"/>
        <w:rPr>
          <w:rFonts w:ascii="Times New Roman" w:hAnsi="Times New Roman" w:cs="Times New Roman"/>
          <w:sz w:val="28"/>
          <w:szCs w:val="28"/>
        </w:rPr>
      </w:pPr>
    </w:p>
    <w:p w:rsidR="00DB255F" w:rsidRDefault="00DB255F" w:rsidP="00DB255F">
      <w:pPr>
        <w:ind w:firstLine="567"/>
        <w:rPr>
          <w:rFonts w:ascii="Times New Roman" w:hAnsi="Times New Roman" w:cs="Times New Roman"/>
          <w:sz w:val="28"/>
          <w:szCs w:val="28"/>
        </w:rPr>
      </w:pPr>
    </w:p>
    <w:p w:rsidR="00DB255F" w:rsidRDefault="00DB255F" w:rsidP="00DB255F">
      <w:pPr>
        <w:ind w:firstLine="567"/>
        <w:rPr>
          <w:rFonts w:ascii="Times New Roman" w:hAnsi="Times New Roman" w:cs="Times New Roman"/>
          <w:sz w:val="28"/>
          <w:szCs w:val="28"/>
        </w:rPr>
      </w:pPr>
    </w:p>
    <w:p w:rsidR="00DB255F" w:rsidRDefault="00DB255F" w:rsidP="00DB255F">
      <w:pPr>
        <w:ind w:firstLine="567"/>
        <w:rPr>
          <w:rFonts w:ascii="Times New Roman" w:hAnsi="Times New Roman" w:cs="Times New Roman"/>
          <w:sz w:val="28"/>
          <w:szCs w:val="28"/>
        </w:rPr>
      </w:pPr>
    </w:p>
    <w:p w:rsidR="00DB255F" w:rsidRPr="00521628" w:rsidRDefault="00DB255F" w:rsidP="00DB255F">
      <w:pPr>
        <w:ind w:firstLine="567"/>
        <w:rPr>
          <w:rFonts w:ascii="Times New Roman" w:hAnsi="Times New Roman" w:cs="Times New Roman"/>
          <w:sz w:val="28"/>
          <w:szCs w:val="28"/>
        </w:rPr>
      </w:pPr>
    </w:p>
    <w:p w:rsidR="00DB255F" w:rsidRPr="00521628" w:rsidRDefault="00DB255F" w:rsidP="00DB255F">
      <w:pPr>
        <w:ind w:firstLine="567"/>
        <w:jc w:val="center"/>
        <w:rPr>
          <w:rFonts w:ascii="Times New Roman" w:hAnsi="Times New Roman" w:cs="Times New Roman"/>
          <w:b/>
          <w:sz w:val="28"/>
          <w:szCs w:val="28"/>
        </w:rPr>
      </w:pPr>
    </w:p>
    <w:p w:rsidR="00DB255F" w:rsidRPr="00521628" w:rsidRDefault="00DB255F" w:rsidP="00DB255F">
      <w:pPr>
        <w:ind w:firstLine="567"/>
        <w:jc w:val="center"/>
        <w:rPr>
          <w:rFonts w:ascii="Times New Roman" w:hAnsi="Times New Roman" w:cs="Times New Roman"/>
          <w:b/>
          <w:sz w:val="28"/>
          <w:szCs w:val="28"/>
        </w:rPr>
      </w:pPr>
      <w:r w:rsidRPr="00521628">
        <w:rPr>
          <w:rFonts w:ascii="Times New Roman" w:hAnsi="Times New Roman" w:cs="Times New Roman"/>
          <w:b/>
          <w:sz w:val="28"/>
          <w:szCs w:val="28"/>
        </w:rPr>
        <w:t>202</w:t>
      </w:r>
      <w:r>
        <w:rPr>
          <w:rFonts w:ascii="Times New Roman" w:hAnsi="Times New Roman" w:cs="Times New Roman"/>
          <w:b/>
          <w:sz w:val="28"/>
          <w:szCs w:val="28"/>
        </w:rPr>
        <w:t>5</w:t>
      </w:r>
      <w:r w:rsidRPr="00521628">
        <w:rPr>
          <w:rFonts w:ascii="Times New Roman" w:hAnsi="Times New Roman" w:cs="Times New Roman"/>
          <w:b/>
          <w:sz w:val="28"/>
          <w:szCs w:val="28"/>
        </w:rPr>
        <w:t xml:space="preserve"> рік</w:t>
      </w:r>
    </w:p>
    <w:p w:rsidR="00DB255F" w:rsidRPr="00521628" w:rsidRDefault="00DB255F" w:rsidP="00DB255F">
      <w:pPr>
        <w:ind w:firstLine="567"/>
        <w:jc w:val="center"/>
        <w:rPr>
          <w:rFonts w:ascii="Times New Roman" w:hAnsi="Times New Roman" w:cs="Times New Roman"/>
          <w:sz w:val="28"/>
          <w:szCs w:val="28"/>
        </w:rPr>
      </w:pPr>
      <w:r w:rsidRPr="00521628">
        <w:rPr>
          <w:rFonts w:ascii="Times New Roman" w:hAnsi="Times New Roman" w:cs="Times New Roman"/>
          <w:sz w:val="28"/>
          <w:szCs w:val="28"/>
        </w:rPr>
        <w:lastRenderedPageBreak/>
        <w:t>І. ЗАГАЛЬНІ ПОЛОЖЕННЯ</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1.1. </w:t>
      </w:r>
      <w:r w:rsidRPr="000D4F8D">
        <w:rPr>
          <w:rFonts w:ascii="Times New Roman" w:hAnsi="Times New Roman" w:cs="Times New Roman"/>
          <w:sz w:val="28"/>
          <w:szCs w:val="28"/>
        </w:rPr>
        <w:t xml:space="preserve">Статут </w:t>
      </w:r>
      <w:proofErr w:type="spellStart"/>
      <w:r w:rsidRPr="000D4F8D">
        <w:rPr>
          <w:rFonts w:ascii="Times New Roman" w:hAnsi="Times New Roman" w:cs="Times New Roman"/>
          <w:sz w:val="28"/>
          <w:szCs w:val="28"/>
        </w:rPr>
        <w:t>Фонтанської</w:t>
      </w:r>
      <w:proofErr w:type="spellEnd"/>
      <w:r w:rsidRPr="000D4F8D">
        <w:rPr>
          <w:rFonts w:ascii="Times New Roman" w:hAnsi="Times New Roman" w:cs="Times New Roman"/>
          <w:sz w:val="28"/>
          <w:szCs w:val="28"/>
        </w:rPr>
        <w:t xml:space="preserve"> школи мистецтв розроблений на підставі Законів України «Про освіту», «Про позашкільну освіту», «Про культуру», Положення про мистецьку школу, затвердженого наказом Міністерства культури України від 09 серпня 2018 року № 686, зареєстрованого в Міністерстві юстиції України 03 вересня 2018 року № 1004/32456 зі змінами і доповненням, внесеними наказом Міністерства культури та інформаційної політики України від 22 березня 2024 року №227, який регламентує діяльність </w:t>
      </w:r>
      <w:proofErr w:type="spellStart"/>
      <w:r w:rsidRPr="000D4F8D">
        <w:rPr>
          <w:rFonts w:ascii="Times New Roman" w:hAnsi="Times New Roman" w:cs="Times New Roman"/>
          <w:sz w:val="28"/>
          <w:szCs w:val="28"/>
        </w:rPr>
        <w:t>Фонтанської</w:t>
      </w:r>
      <w:proofErr w:type="spellEnd"/>
      <w:r w:rsidRPr="000D4F8D">
        <w:rPr>
          <w:rFonts w:ascii="Times New Roman" w:hAnsi="Times New Roman" w:cs="Times New Roman"/>
          <w:sz w:val="28"/>
          <w:szCs w:val="28"/>
        </w:rPr>
        <w:t xml:space="preserve"> школи мистецтв.</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1.2. </w:t>
      </w:r>
      <w:proofErr w:type="spellStart"/>
      <w:r w:rsidRPr="00521628">
        <w:rPr>
          <w:rFonts w:ascii="Times New Roman" w:hAnsi="Times New Roman" w:cs="Times New Roman"/>
          <w:sz w:val="28"/>
          <w:szCs w:val="28"/>
        </w:rPr>
        <w:t>Фонтанська</w:t>
      </w:r>
      <w:proofErr w:type="spellEnd"/>
      <w:r w:rsidRPr="00521628">
        <w:rPr>
          <w:rFonts w:ascii="Times New Roman" w:hAnsi="Times New Roman" w:cs="Times New Roman"/>
          <w:sz w:val="28"/>
          <w:szCs w:val="28"/>
        </w:rPr>
        <w:t xml:space="preserve"> школа мистецтв (далі – Заклад)  є закладом освіти сфери культури, що здійснює свою діяльність у системі позашкільної освіти, входить до базової мережі закладів культури відповідно до Закону України «Про культуру».</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1.3 Заклад здійснює свою діяльність відповідно до </w:t>
      </w:r>
      <w:proofErr w:type="spellStart"/>
      <w:r w:rsidRPr="00521628">
        <w:rPr>
          <w:rFonts w:ascii="Times New Roman" w:hAnsi="Times New Roman" w:cs="Times New Roman"/>
          <w:sz w:val="28"/>
          <w:szCs w:val="28"/>
        </w:rPr>
        <w:t>Констетуції</w:t>
      </w:r>
      <w:proofErr w:type="spellEnd"/>
      <w:r w:rsidRPr="00521628">
        <w:rPr>
          <w:rFonts w:ascii="Times New Roman" w:hAnsi="Times New Roman" w:cs="Times New Roman"/>
          <w:sz w:val="28"/>
          <w:szCs w:val="28"/>
        </w:rPr>
        <w:t xml:space="preserve"> України, Законів України «Про освіту», «Про позашкільну освіту», «Про культуру», інших законів України, актів Президента України, Кабінету Міністрів України, наказів Міністерства культури України, наказів Міністерства освіти і науки України, рішень </w:t>
      </w:r>
      <w:proofErr w:type="spellStart"/>
      <w:r w:rsidRPr="00521628">
        <w:rPr>
          <w:rFonts w:ascii="Times New Roman" w:hAnsi="Times New Roman" w:cs="Times New Roman"/>
          <w:sz w:val="28"/>
          <w:szCs w:val="28"/>
        </w:rPr>
        <w:t>Фонтанської</w:t>
      </w:r>
      <w:proofErr w:type="spellEnd"/>
      <w:r w:rsidRPr="00521628">
        <w:rPr>
          <w:rFonts w:ascii="Times New Roman" w:hAnsi="Times New Roman" w:cs="Times New Roman"/>
          <w:sz w:val="28"/>
          <w:szCs w:val="28"/>
        </w:rPr>
        <w:t xml:space="preserve"> сільської ради та її виконавчого комітету, інших нормативно-правових актів та цього Статуту.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1.4. Організаційно-правова форма </w:t>
      </w:r>
      <w:proofErr w:type="spellStart"/>
      <w:r w:rsidRPr="00521628">
        <w:rPr>
          <w:rFonts w:ascii="Times New Roman" w:hAnsi="Times New Roman" w:cs="Times New Roman"/>
          <w:sz w:val="28"/>
          <w:szCs w:val="28"/>
        </w:rPr>
        <w:t>Фонтанської</w:t>
      </w:r>
      <w:proofErr w:type="spellEnd"/>
      <w:r w:rsidRPr="00521628">
        <w:rPr>
          <w:rFonts w:ascii="Times New Roman" w:hAnsi="Times New Roman" w:cs="Times New Roman"/>
          <w:sz w:val="28"/>
          <w:szCs w:val="28"/>
        </w:rPr>
        <w:t xml:space="preserve"> школи мистецтв, відповідно до класифікації організаційно-правових форм господарювання, затвердженої центральним органом виконавчої влади, що забезпечує формування та реалізує державну політику у сфері технічного регулювання - комунальна організація (заклад).</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1.5. Заклад заснований на комунальній власності </w:t>
      </w:r>
      <w:proofErr w:type="spellStart"/>
      <w:r w:rsidRPr="00521628">
        <w:rPr>
          <w:rFonts w:ascii="Times New Roman" w:hAnsi="Times New Roman" w:cs="Times New Roman"/>
          <w:sz w:val="28"/>
          <w:szCs w:val="28"/>
        </w:rPr>
        <w:t>Фонтанської</w:t>
      </w:r>
      <w:proofErr w:type="spellEnd"/>
      <w:r w:rsidRPr="00521628">
        <w:rPr>
          <w:rFonts w:ascii="Times New Roman" w:hAnsi="Times New Roman" w:cs="Times New Roman"/>
          <w:sz w:val="28"/>
          <w:szCs w:val="28"/>
        </w:rPr>
        <w:t xml:space="preserve"> сільської ради. Заклад підзвітний, підконтрольний та підпорядкований сільській раді.</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1.6.Засновником Закладу є </w:t>
      </w:r>
      <w:proofErr w:type="spellStart"/>
      <w:r w:rsidRPr="00521628">
        <w:rPr>
          <w:rFonts w:ascii="Times New Roman" w:hAnsi="Times New Roman" w:cs="Times New Roman"/>
          <w:sz w:val="28"/>
          <w:szCs w:val="28"/>
        </w:rPr>
        <w:t>Фонтанська</w:t>
      </w:r>
      <w:proofErr w:type="spellEnd"/>
      <w:r w:rsidRPr="00521628">
        <w:rPr>
          <w:rFonts w:ascii="Times New Roman" w:hAnsi="Times New Roman" w:cs="Times New Roman"/>
          <w:sz w:val="28"/>
          <w:szCs w:val="28"/>
        </w:rPr>
        <w:t xml:space="preserve"> сільська рада Одеського району Одеської області (далі – Засновник). Код ЄДРПОУ: 04379746.</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Уповноваженим органом Засновника з питань управління Закладу є </w:t>
      </w:r>
      <w:r w:rsidRPr="000D4F8D">
        <w:rPr>
          <w:rFonts w:ascii="Times New Roman" w:hAnsi="Times New Roman" w:cs="Times New Roman"/>
          <w:sz w:val="28"/>
          <w:szCs w:val="28"/>
        </w:rPr>
        <w:t xml:space="preserve">Управління культури, молоді і спорту виконавчого комітету </w:t>
      </w:r>
      <w:proofErr w:type="spellStart"/>
      <w:r w:rsidRPr="000D4F8D">
        <w:rPr>
          <w:rFonts w:ascii="Times New Roman" w:hAnsi="Times New Roman" w:cs="Times New Roman"/>
          <w:sz w:val="28"/>
          <w:szCs w:val="28"/>
        </w:rPr>
        <w:t>Фонтанської</w:t>
      </w:r>
      <w:proofErr w:type="spellEnd"/>
      <w:r w:rsidRPr="000D4F8D">
        <w:rPr>
          <w:rFonts w:ascii="Times New Roman" w:hAnsi="Times New Roman" w:cs="Times New Roman"/>
          <w:sz w:val="28"/>
          <w:szCs w:val="28"/>
        </w:rPr>
        <w:t xml:space="preserve"> сільської ради Одеського району Одеської області (далі – Уповноважений орган).</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1.7. Тип закладу – мистецька школа.</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1.8. Заклад діє на підставі Статуту, затвердженому рішенням сесії </w:t>
      </w:r>
      <w:proofErr w:type="spellStart"/>
      <w:r w:rsidRPr="00521628">
        <w:rPr>
          <w:rFonts w:ascii="Times New Roman" w:hAnsi="Times New Roman" w:cs="Times New Roman"/>
          <w:sz w:val="28"/>
          <w:szCs w:val="28"/>
        </w:rPr>
        <w:t>Фонтанської</w:t>
      </w:r>
      <w:proofErr w:type="spellEnd"/>
      <w:r w:rsidRPr="00521628">
        <w:rPr>
          <w:rFonts w:ascii="Times New Roman" w:hAnsi="Times New Roman" w:cs="Times New Roman"/>
          <w:sz w:val="28"/>
          <w:szCs w:val="28"/>
        </w:rPr>
        <w:t xml:space="preserve"> сільської ради Одеського району Одеської області.</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1.9. Заклад проводить свою діяльність за такими напрямами позашкільної освіти:</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мистецький, що забезпечує набуття здобувачами спеціальних мистецьких виконавських навичок у процесі активної мистецької діяльності.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1.10. Заклад організовує освітній процес за освітніми програмами елементарного, середнього (базового) та/або поглибленого підрівнів початкової мистецької освіти та за загальним мистецьким та/або початковим </w:t>
      </w:r>
      <w:r w:rsidRPr="00521628">
        <w:rPr>
          <w:rFonts w:ascii="Times New Roman" w:hAnsi="Times New Roman" w:cs="Times New Roman"/>
          <w:sz w:val="28"/>
          <w:szCs w:val="28"/>
        </w:rPr>
        <w:lastRenderedPageBreak/>
        <w:t>професійним спрямуваннями. Початкова мистецька освіта може здобуватися одночасно із здобуттям дошкільної, повної загальної середньої, професійної (</w:t>
      </w:r>
      <w:proofErr w:type="spellStart"/>
      <w:r w:rsidRPr="00521628">
        <w:rPr>
          <w:rFonts w:ascii="Times New Roman" w:hAnsi="Times New Roman" w:cs="Times New Roman"/>
          <w:sz w:val="28"/>
          <w:szCs w:val="28"/>
        </w:rPr>
        <w:t>професійно</w:t>
      </w:r>
      <w:proofErr w:type="spellEnd"/>
      <w:r w:rsidRPr="00521628">
        <w:rPr>
          <w:rFonts w:ascii="Times New Roman" w:hAnsi="Times New Roman" w:cs="Times New Roman"/>
          <w:sz w:val="28"/>
          <w:szCs w:val="28"/>
        </w:rPr>
        <w:t xml:space="preserve"> - технічної) та фахової </w:t>
      </w:r>
      <w:proofErr w:type="spellStart"/>
      <w:r w:rsidRPr="00521628">
        <w:rPr>
          <w:rFonts w:ascii="Times New Roman" w:hAnsi="Times New Roman" w:cs="Times New Roman"/>
          <w:sz w:val="28"/>
          <w:szCs w:val="28"/>
        </w:rPr>
        <w:t>передвищої</w:t>
      </w:r>
      <w:proofErr w:type="spellEnd"/>
      <w:r w:rsidRPr="00521628">
        <w:rPr>
          <w:rFonts w:ascii="Times New Roman" w:hAnsi="Times New Roman" w:cs="Times New Roman"/>
          <w:sz w:val="28"/>
          <w:szCs w:val="28"/>
        </w:rPr>
        <w:t xml:space="preserve"> освіти, а також незалежно від здобуття рівня освіти.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 </w:t>
      </w:r>
    </w:p>
    <w:p w:rsidR="00DB255F" w:rsidRPr="00521628" w:rsidRDefault="00DB255F" w:rsidP="00DB255F">
      <w:pPr>
        <w:ind w:firstLine="567"/>
        <w:jc w:val="both"/>
        <w:rPr>
          <w:rFonts w:ascii="Times New Roman" w:hAnsi="Times New Roman" w:cs="Times New Roman"/>
          <w:b/>
          <w:sz w:val="28"/>
          <w:szCs w:val="28"/>
        </w:rPr>
      </w:pPr>
      <w:r w:rsidRPr="00521628">
        <w:rPr>
          <w:rFonts w:ascii="Times New Roman" w:hAnsi="Times New Roman" w:cs="Times New Roman"/>
          <w:sz w:val="28"/>
          <w:szCs w:val="28"/>
        </w:rPr>
        <w:t xml:space="preserve">1.11. Повне найменування: </w:t>
      </w:r>
      <w:proofErr w:type="spellStart"/>
      <w:r w:rsidRPr="00521628">
        <w:rPr>
          <w:rFonts w:ascii="Times New Roman" w:hAnsi="Times New Roman" w:cs="Times New Roman"/>
          <w:b/>
          <w:sz w:val="28"/>
          <w:szCs w:val="28"/>
        </w:rPr>
        <w:t>Фонтанська</w:t>
      </w:r>
      <w:proofErr w:type="spellEnd"/>
      <w:r w:rsidRPr="00521628">
        <w:rPr>
          <w:rFonts w:ascii="Times New Roman" w:hAnsi="Times New Roman" w:cs="Times New Roman"/>
          <w:b/>
          <w:sz w:val="28"/>
          <w:szCs w:val="28"/>
        </w:rPr>
        <w:t xml:space="preserve"> школа мистецтв.</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Скорочене найменування: </w:t>
      </w:r>
      <w:proofErr w:type="spellStart"/>
      <w:r w:rsidRPr="00521628">
        <w:rPr>
          <w:rFonts w:ascii="Times New Roman" w:hAnsi="Times New Roman" w:cs="Times New Roman"/>
          <w:sz w:val="28"/>
          <w:szCs w:val="28"/>
        </w:rPr>
        <w:t>Фонтанська</w:t>
      </w:r>
      <w:proofErr w:type="spellEnd"/>
      <w:r w:rsidRPr="00521628">
        <w:rPr>
          <w:rFonts w:ascii="Times New Roman" w:hAnsi="Times New Roman" w:cs="Times New Roman"/>
          <w:sz w:val="28"/>
          <w:szCs w:val="28"/>
        </w:rPr>
        <w:t xml:space="preserve"> ШМ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1.12. Місцезнаходження: 67571, Україна, Одеська область, Одеський район, село </w:t>
      </w:r>
      <w:proofErr w:type="spellStart"/>
      <w:r w:rsidRPr="00521628">
        <w:rPr>
          <w:rFonts w:ascii="Times New Roman" w:hAnsi="Times New Roman" w:cs="Times New Roman"/>
          <w:sz w:val="28"/>
          <w:szCs w:val="28"/>
        </w:rPr>
        <w:t>Фонтанка</w:t>
      </w:r>
      <w:proofErr w:type="spellEnd"/>
      <w:r w:rsidRPr="00521628">
        <w:rPr>
          <w:rFonts w:ascii="Times New Roman" w:hAnsi="Times New Roman" w:cs="Times New Roman"/>
          <w:sz w:val="28"/>
          <w:szCs w:val="28"/>
        </w:rPr>
        <w:t>, вулиця  Центральна, 46.</w:t>
      </w:r>
    </w:p>
    <w:p w:rsidR="00DB255F" w:rsidRPr="00521628" w:rsidRDefault="00DB255F" w:rsidP="00DB255F">
      <w:pPr>
        <w:ind w:firstLine="567"/>
        <w:jc w:val="both"/>
        <w:rPr>
          <w:rFonts w:ascii="Times New Roman" w:hAnsi="Times New Roman" w:cs="Times New Roman"/>
          <w:sz w:val="28"/>
          <w:szCs w:val="28"/>
        </w:rPr>
      </w:pP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ІІ. ОРГАНІЗАЦІЙНО–ПРАВОВІ ЗАСАДИ ДІЯЛЬНОСТІ ЗАКЛАДУ</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2.1 Мистецька школа як суб'єкт господарювання, діє як бюджетна установа, неприбуткова організація - заклад освіти.</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2.2. Заклад заснований на комунальній формі власності, є закладом початкової мистецької освіти.</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2.3. Мистецька школа є юридичною особою, діє на підставі статуту, затвердженого засновником, має самостійний кошторис, самостійний баланс, власну бухгалтерію та інші атрибути юридичної особи.</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2.4. Основним видом діяльності Закладу є освітня і мистецька діяльність, яка включає організацію, забезпечення та реалізацію </w:t>
      </w:r>
      <w:proofErr w:type="spellStart"/>
      <w:r w:rsidRPr="00521628">
        <w:rPr>
          <w:rFonts w:ascii="Times New Roman" w:hAnsi="Times New Roman" w:cs="Times New Roman"/>
          <w:sz w:val="28"/>
          <w:szCs w:val="28"/>
        </w:rPr>
        <w:t>мистецько</w:t>
      </w:r>
      <w:proofErr w:type="spellEnd"/>
      <w:r w:rsidRPr="00521628">
        <w:rPr>
          <w:rFonts w:ascii="Times New Roman" w:hAnsi="Times New Roman" w:cs="Times New Roman"/>
          <w:sz w:val="28"/>
          <w:szCs w:val="28"/>
        </w:rPr>
        <w:t xml:space="preserve">-освітнього процесу з метою формування у здобувачів початкової мистецької освіти навичок, передбачених освітньою програмою. Як заклад освіти сфери культури, Заклад також є середовищем для розвитку творчого мистецького потенціалу громадян, їх художньо-естетичного розвитку.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2.5. Основними функціями Закладу є: надання початкової мистецької освіти; пошук та підтримка обдарованих і талановитих дітей з раннього віку, розвиток їх мистецьких здібностей; 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w:t>
      </w:r>
      <w:proofErr w:type="spellStart"/>
      <w:r w:rsidRPr="00521628">
        <w:rPr>
          <w:rFonts w:ascii="Times New Roman" w:hAnsi="Times New Roman" w:cs="Times New Roman"/>
          <w:sz w:val="28"/>
          <w:szCs w:val="28"/>
        </w:rPr>
        <w:t>компетентностей</w:t>
      </w:r>
      <w:proofErr w:type="spellEnd"/>
      <w:r w:rsidRPr="00521628">
        <w:rPr>
          <w:rFonts w:ascii="Times New Roman" w:hAnsi="Times New Roman" w:cs="Times New Roman"/>
          <w:sz w:val="28"/>
          <w:szCs w:val="28"/>
        </w:rPr>
        <w:t xml:space="preserve"> початкового рівня в обраному виді мистецтва; створення умов для професійної художньо-творчої самореалізації особистості здобувача початкової мистецької освіти - учня; популяризація академічного та народного мистецтва, долучення до нього широкого кола громадян незалежно від місця проживання, віку та сфери зайнятості; формування потреб громадян у якісному культурному та мистецькому продукті, здобутті додаткових </w:t>
      </w:r>
      <w:proofErr w:type="spellStart"/>
      <w:r w:rsidRPr="00521628">
        <w:rPr>
          <w:rFonts w:ascii="Times New Roman" w:hAnsi="Times New Roman" w:cs="Times New Roman"/>
          <w:sz w:val="28"/>
          <w:szCs w:val="28"/>
        </w:rPr>
        <w:t>компетентностей</w:t>
      </w:r>
      <w:proofErr w:type="spellEnd"/>
      <w:r w:rsidRPr="00521628">
        <w:rPr>
          <w:rFonts w:ascii="Times New Roman" w:hAnsi="Times New Roman" w:cs="Times New Roman"/>
          <w:sz w:val="28"/>
          <w:szCs w:val="28"/>
        </w:rPr>
        <w:t xml:space="preserve"> у сфері культури, мистецтва, пробудження їх інтересу до творчості, мистецьких практик, спілкування з мистецтвом; здійснення інклюзивного навчання осіб з особливими освітніми потребами; створення умов для набуття здобувачами первинних професійних навичок і вмінь, необхідних для їхньої соціалізації, </w:t>
      </w:r>
      <w:r w:rsidRPr="00521628">
        <w:rPr>
          <w:rFonts w:ascii="Times New Roman" w:hAnsi="Times New Roman" w:cs="Times New Roman"/>
          <w:sz w:val="28"/>
          <w:szCs w:val="28"/>
        </w:rPr>
        <w:lastRenderedPageBreak/>
        <w:t xml:space="preserve">подальшої самореалізації та/або професійної діяльності; 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народів; здійснення творчої мистецької, інформаційної, методичної, організаційної роботи.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2.6. З метою виконання завдань, що стоять перед Закладом та забезпечення найбільш сприятливих умов для розвитку інтересів i здібностей учнів, Заклад може створювати структурні підрозділи, у тому числі й відокремлені (відділення, відділи, класи, в тому числі інклюзивні), які забезпечують надання послуг з початкової мистецької освіти за видами мистецтва або різним фахом, та філії.</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2.7. Заклад може мати відокремлені структурні підрозділи. Рішення про їх створення приймається директором Закладу та погоджується із Засновником.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2.8. Заклад може організовувати роботу своїх структурних підрозділів у приміщеннях інших закладів освіти, підприємств, організацій відповідно до укладених угод.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Відокремлені структурні підрозділи створюються з метою наближення місця навчання до громадян за місцем проживання. Відокремлений структурний підрозділ створюється за рішенням директора Закладу, погодженого із Засновником. Фінансове, матеріально-технічне та кадрове забезпечення їхньої діяльності здійснюється Засновником в тому самому порядку, що й основного закладу.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2.9. Заклад має право: самостійно розробляти та затверджувати освітні програми для забезпечення освітнього процесу; реалізовувати академічну, кадрову та фінансову автономію в межах законодавства; реалізовувати освітні та мистецькі проекти; надавати платні додаткові освітні та інші послуги на договірних засадах; реалізовувати власну мистецьку продукцію, вироблену в майстернях Закладу; брати участь у грантових програмах та проектах; входити до складу освітніх комплексів та інших об'єднань із закладами освіти різних рівнів, освітніх округів за умови збереження статусу юридичної особи та своїх функцій, визначених Статутом Закладу; входити (у тому числі через своїх представників) до асоціацій, інших професійних та громадських об'єднань або створювати такі організації; бути базою для реалізації практичної підготовки педагогічних кадрів закладами фахової </w:t>
      </w:r>
      <w:proofErr w:type="spellStart"/>
      <w:r w:rsidRPr="00521628">
        <w:rPr>
          <w:rFonts w:ascii="Times New Roman" w:hAnsi="Times New Roman" w:cs="Times New Roman"/>
          <w:sz w:val="28"/>
          <w:szCs w:val="28"/>
        </w:rPr>
        <w:t>передвищої</w:t>
      </w:r>
      <w:proofErr w:type="spellEnd"/>
      <w:r w:rsidRPr="00521628">
        <w:rPr>
          <w:rFonts w:ascii="Times New Roman" w:hAnsi="Times New Roman" w:cs="Times New Roman"/>
          <w:sz w:val="28"/>
          <w:szCs w:val="28"/>
        </w:rPr>
        <w:t xml:space="preserve"> та вищої мистецької освіти відповідно до укладених договорів, а також бути структурним підрозділом закладу спеціалізованої мистецької освіти вищого рівня без статусу юридичної особи; бути базою для проведення заходів з підвищення кваліфікації педагогічних працівників мистецьких шкіл; організовувати роботу своїх структурних підрозділів у приміщеннях інших закладів освіти, підприємств, організацій на підставі укладених договорів; здійснювати іншу діяльність, не заборонену законодавством.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2.10. Заклад зобов'язаний: надавати здобувачам якісні </w:t>
      </w:r>
      <w:proofErr w:type="spellStart"/>
      <w:r w:rsidRPr="00521628">
        <w:rPr>
          <w:rFonts w:ascii="Times New Roman" w:hAnsi="Times New Roman" w:cs="Times New Roman"/>
          <w:sz w:val="28"/>
          <w:szCs w:val="28"/>
        </w:rPr>
        <w:t>мистецько</w:t>
      </w:r>
      <w:proofErr w:type="spellEnd"/>
      <w:r w:rsidRPr="00521628">
        <w:rPr>
          <w:rFonts w:ascii="Times New Roman" w:hAnsi="Times New Roman" w:cs="Times New Roman"/>
          <w:sz w:val="28"/>
          <w:szCs w:val="28"/>
        </w:rPr>
        <w:t xml:space="preserve">-освітні послуги, забезпечувати якість початкової мистецької освіти; створювати умови для реалізації індивідуальних освітніх траєкторій здобувачів в межах </w:t>
      </w:r>
      <w:r w:rsidRPr="00521628">
        <w:rPr>
          <w:rFonts w:ascii="Times New Roman" w:hAnsi="Times New Roman" w:cs="Times New Roman"/>
          <w:sz w:val="28"/>
          <w:szCs w:val="28"/>
        </w:rPr>
        <w:lastRenderedPageBreak/>
        <w:t xml:space="preserve">освітніх програм, набуття ними відповідних </w:t>
      </w:r>
      <w:proofErr w:type="spellStart"/>
      <w:r w:rsidRPr="00521628">
        <w:rPr>
          <w:rFonts w:ascii="Times New Roman" w:hAnsi="Times New Roman" w:cs="Times New Roman"/>
          <w:sz w:val="28"/>
          <w:szCs w:val="28"/>
        </w:rPr>
        <w:t>компетентностей</w:t>
      </w:r>
      <w:proofErr w:type="spellEnd"/>
      <w:r w:rsidRPr="00521628">
        <w:rPr>
          <w:rFonts w:ascii="Times New Roman" w:hAnsi="Times New Roman" w:cs="Times New Roman"/>
          <w:sz w:val="28"/>
          <w:szCs w:val="28"/>
        </w:rPr>
        <w:t xml:space="preserve">; створювати і впроваджувати систему внутрішнього забезпечення якості освіти; дотримуватися вимог законодавства з питань господарської та фінансової діяльності; забезпечувати реалізацію вимог законодавства з питань оплати праці та підвищення кваліфікації педагогічних та інших працівників; здійснювати інші обов'язки, передбачені законодавством.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2.11. Педагогічна рада Закладу здійснює планування діяльності школи, у тому числі розробляє стратегію (перспективний план) розвитку мистецької школи.</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2.12. Заклад здійснює заходи щодо своєї прозорості та інформаційної відкритості в межах, передбачених законодавством.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2.13. Заклад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 визначаються Міністерством культури та інформаційної політики (далі- МКІП).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2.14. Ведення бухгалтерського обліку Закладу </w:t>
      </w:r>
      <w:proofErr w:type="spellStart"/>
      <w:r w:rsidRPr="00521628">
        <w:rPr>
          <w:rFonts w:ascii="Times New Roman" w:hAnsi="Times New Roman" w:cs="Times New Roman"/>
          <w:sz w:val="28"/>
          <w:szCs w:val="28"/>
        </w:rPr>
        <w:t>здіснюється</w:t>
      </w:r>
      <w:proofErr w:type="spellEnd"/>
      <w:r w:rsidRPr="00521628">
        <w:rPr>
          <w:rFonts w:ascii="Times New Roman" w:hAnsi="Times New Roman" w:cs="Times New Roman"/>
          <w:sz w:val="28"/>
          <w:szCs w:val="28"/>
        </w:rPr>
        <w:t xml:space="preserve"> відповідно до вимог чинного законодавства.</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2.15. Заклад подає статистичну звітність за формами та в строки, визначені законодавством. </w:t>
      </w:r>
    </w:p>
    <w:p w:rsidR="00DB255F" w:rsidRPr="00521628" w:rsidRDefault="00DB255F" w:rsidP="00DB255F">
      <w:pPr>
        <w:ind w:firstLine="567"/>
        <w:jc w:val="center"/>
        <w:rPr>
          <w:rFonts w:ascii="Times New Roman" w:hAnsi="Times New Roman" w:cs="Times New Roman"/>
          <w:sz w:val="28"/>
          <w:szCs w:val="28"/>
        </w:rPr>
      </w:pPr>
      <w:r w:rsidRPr="00521628">
        <w:rPr>
          <w:rFonts w:ascii="Times New Roman" w:hAnsi="Times New Roman" w:cs="Times New Roman"/>
          <w:sz w:val="28"/>
          <w:szCs w:val="28"/>
        </w:rPr>
        <w:t>ІІІ. УПРАВЛІННЯ ЗАКЛАДОМ</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3.1. Управління Закладом в межах повноважень, визначених законодавством та Статутом, здійснюють: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Засновник;</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Уповноважений орган;</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керівник (директор);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колегіальний орган управління (педагогічна рада);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колегіальний орган громадського самоврядування; піклувальна рада (у разі створення);</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інші органи, передбачені Законом України «Про позашкільну освіту».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3.2. Права та обов'язки засновника мистецької школи визначаються статтею 25 Закону України "Про освіту", частиною шостою статті 10 Закону України "Про позашкільну освіту", Положенням про мистецьку школу, затвердженим наказом Міністерства культури України від 09 серпня 2018 року № 686 зі змінами та цим статутом.</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Засновник Закладу:</w:t>
      </w:r>
    </w:p>
    <w:p w:rsidR="00DB255F" w:rsidRPr="00521628" w:rsidRDefault="00DB255F" w:rsidP="00DB255F">
      <w:pPr>
        <w:ind w:firstLine="567"/>
        <w:jc w:val="both"/>
        <w:rPr>
          <w:rFonts w:ascii="Times New Roman" w:hAnsi="Times New Roman" w:cs="Times New Roman"/>
          <w:sz w:val="28"/>
          <w:szCs w:val="28"/>
          <w:shd w:val="clear" w:color="auto" w:fill="FFFFFF"/>
        </w:rPr>
      </w:pPr>
      <w:r w:rsidRPr="00521628">
        <w:rPr>
          <w:rFonts w:ascii="Times New Roman" w:hAnsi="Times New Roman" w:cs="Times New Roman"/>
          <w:sz w:val="28"/>
          <w:szCs w:val="28"/>
        </w:rPr>
        <w:t>- затверджує Статут Закладу та зміни до нього, здійснює контроль за його дотриманням;</w:t>
      </w:r>
      <w:r w:rsidRPr="00521628">
        <w:rPr>
          <w:rFonts w:ascii="Times New Roman" w:hAnsi="Times New Roman" w:cs="Times New Roman"/>
          <w:sz w:val="28"/>
          <w:szCs w:val="28"/>
          <w:shd w:val="clear" w:color="auto" w:fill="FFFFFF"/>
        </w:rPr>
        <w:t xml:space="preserve">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забезпечує доступ громадян до початкової мистецької освіти відповідно до їх потреб і запитів шляхом відкриття Закладу, його відокремлених структурних підрозділів;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забезпечує фінансування діяльності Закладу в частині забезпечення якісного і сучасного освітнього процесу та послуг з початкової мистецької освіти, які надаються Закладом в межах затверджених освітніх програм;</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забезпечує розвиток матеріально-технічної бази Закладу;</w:t>
      </w:r>
    </w:p>
    <w:p w:rsidR="00DB255F" w:rsidRPr="00521628" w:rsidRDefault="00DB255F" w:rsidP="00DB255F">
      <w:pPr>
        <w:tabs>
          <w:tab w:val="left" w:pos="567"/>
          <w:tab w:val="left" w:pos="709"/>
        </w:tabs>
        <w:ind w:firstLine="567"/>
        <w:jc w:val="both"/>
        <w:rPr>
          <w:rFonts w:ascii="Times New Roman" w:hAnsi="Times New Roman" w:cs="Times New Roman"/>
          <w:sz w:val="28"/>
          <w:szCs w:val="28"/>
        </w:rPr>
      </w:pPr>
      <w:r w:rsidRPr="00521628">
        <w:rPr>
          <w:rFonts w:ascii="Times New Roman" w:hAnsi="Times New Roman" w:cs="Times New Roman"/>
          <w:sz w:val="28"/>
          <w:szCs w:val="28"/>
        </w:rPr>
        <w:lastRenderedPageBreak/>
        <w:t xml:space="preserve">- забезпечує фінансування підвищення кваліфікації педагогічних працівників Закладу у межах, визначених законодавством; </w:t>
      </w:r>
    </w:p>
    <w:p w:rsidR="00DB255F" w:rsidRPr="00521628" w:rsidRDefault="00DB255F" w:rsidP="00DB255F">
      <w:pPr>
        <w:tabs>
          <w:tab w:val="left" w:pos="709"/>
        </w:tabs>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компенсує витрати на навчання пільгових категорій громадян відповідно до абзацу третього частини другої статті 26 Закону України «Про позашкільну освіту»; </w:t>
      </w:r>
    </w:p>
    <w:p w:rsidR="00DB255F" w:rsidRPr="00521628" w:rsidRDefault="00DB255F" w:rsidP="00DB255F">
      <w:pPr>
        <w:tabs>
          <w:tab w:val="left" w:pos="709"/>
        </w:tabs>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забезпечує соціальний захист здобувачів початкової мистецької освіти, педагогічних працівників та інших працівників Закладу; </w:t>
      </w:r>
    </w:p>
    <w:p w:rsidR="00DB255F" w:rsidRPr="00521628" w:rsidRDefault="00DB255F" w:rsidP="00DB255F">
      <w:pPr>
        <w:tabs>
          <w:tab w:val="left" w:pos="709"/>
        </w:tabs>
        <w:ind w:firstLine="567"/>
        <w:jc w:val="both"/>
        <w:rPr>
          <w:rFonts w:ascii="Times New Roman" w:hAnsi="Times New Roman" w:cs="Times New Roman"/>
          <w:sz w:val="28"/>
          <w:szCs w:val="28"/>
        </w:rPr>
      </w:pPr>
      <w:r w:rsidRPr="00521628">
        <w:rPr>
          <w:rFonts w:ascii="Times New Roman" w:hAnsi="Times New Roman" w:cs="Times New Roman"/>
          <w:sz w:val="28"/>
          <w:szCs w:val="28"/>
        </w:rPr>
        <w:t>- у разі реорганізації чи ліквідації мистецької школи забезпечує здобувачам початкової мистецької освіти можливість продовжити навчання в іншій мистецькій школі;</w:t>
      </w:r>
    </w:p>
    <w:p w:rsidR="00DB255F" w:rsidRPr="00521628" w:rsidRDefault="00DB255F" w:rsidP="00DB255F">
      <w:pPr>
        <w:tabs>
          <w:tab w:val="left" w:pos="709"/>
        </w:tabs>
        <w:ind w:firstLine="567"/>
        <w:jc w:val="both"/>
        <w:rPr>
          <w:rFonts w:ascii="Times New Roman" w:hAnsi="Times New Roman" w:cs="Times New Roman"/>
          <w:sz w:val="28"/>
          <w:szCs w:val="28"/>
        </w:rPr>
      </w:pPr>
      <w:r w:rsidRPr="00521628">
        <w:rPr>
          <w:rFonts w:ascii="Times New Roman" w:hAnsi="Times New Roman" w:cs="Times New Roman"/>
          <w:sz w:val="28"/>
          <w:szCs w:val="28"/>
        </w:rPr>
        <w:t>- приймає рішення щодо створення піклувальної ради Закладу та сприяє створенню благодійних фондів; реалізує інші права, передбачені законодавством.</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Орган управління – </w:t>
      </w:r>
      <w:r w:rsidRPr="000D4F8D">
        <w:rPr>
          <w:rFonts w:ascii="Times New Roman" w:hAnsi="Times New Roman" w:cs="Times New Roman"/>
          <w:sz w:val="28"/>
          <w:szCs w:val="28"/>
        </w:rPr>
        <w:t xml:space="preserve">Управління культури, молоді і спорту виконавчого комітету </w:t>
      </w:r>
      <w:proofErr w:type="spellStart"/>
      <w:r w:rsidRPr="000D4F8D">
        <w:rPr>
          <w:rFonts w:ascii="Times New Roman" w:hAnsi="Times New Roman" w:cs="Times New Roman"/>
          <w:sz w:val="28"/>
          <w:szCs w:val="28"/>
        </w:rPr>
        <w:t>Фонтанської</w:t>
      </w:r>
      <w:proofErr w:type="spellEnd"/>
      <w:r w:rsidRPr="000D4F8D">
        <w:rPr>
          <w:rFonts w:ascii="Times New Roman" w:hAnsi="Times New Roman" w:cs="Times New Roman"/>
          <w:sz w:val="28"/>
          <w:szCs w:val="28"/>
        </w:rPr>
        <w:t xml:space="preserve"> сільської ради Одеського району Одеської області</w:t>
      </w:r>
      <w:r>
        <w:rPr>
          <w:rFonts w:ascii="Times New Roman" w:hAnsi="Times New Roman" w:cs="Times New Roman"/>
          <w:sz w:val="28"/>
          <w:szCs w:val="28"/>
        </w:rPr>
        <w:t>:</w:t>
      </w:r>
    </w:p>
    <w:p w:rsidR="00DB255F"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здійснює координацію діяльності Закладу;</w:t>
      </w:r>
    </w:p>
    <w:p w:rsidR="00DB255F" w:rsidRDefault="00DB255F" w:rsidP="00DB255F">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0D4F8D">
        <w:rPr>
          <w:rFonts w:ascii="Times New Roman" w:hAnsi="Times New Roman" w:cs="Times New Roman"/>
          <w:sz w:val="28"/>
          <w:szCs w:val="28"/>
        </w:rPr>
        <w:t>укладає строковий трудовий договір (контракт) з директором мистецької школи, обраним (призначеним) у порядку, встановленому законодавством та Статутом мистецької школи, та розриває його з підстав та у порядку, що визначені законодавством та статутом мистецької школи;</w:t>
      </w:r>
    </w:p>
    <w:p w:rsidR="00DB255F" w:rsidRPr="00521628" w:rsidRDefault="00DB255F" w:rsidP="00DB255F">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21628">
        <w:rPr>
          <w:rFonts w:ascii="Times New Roman" w:hAnsi="Times New Roman" w:cs="Times New Roman"/>
          <w:sz w:val="28"/>
          <w:szCs w:val="28"/>
        </w:rPr>
        <w:t>затверджує кошторис та приймає фінансовий звіт мистецької школи у випадках та порядку, що визначені законодавством;</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w:t>
      </w:r>
      <w:r>
        <w:rPr>
          <w:rFonts w:ascii="Times New Roman" w:hAnsi="Times New Roman" w:cs="Times New Roman"/>
          <w:sz w:val="28"/>
          <w:szCs w:val="28"/>
        </w:rPr>
        <w:t>пого</w:t>
      </w:r>
      <w:r w:rsidRPr="00521628">
        <w:rPr>
          <w:rFonts w:ascii="Times New Roman" w:hAnsi="Times New Roman" w:cs="Times New Roman"/>
          <w:sz w:val="28"/>
          <w:szCs w:val="28"/>
        </w:rPr>
        <w:t>джує тарифікаційні списки та погоджує премію директору закладу;</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здійснює контроль за фінансово-господарською діяльністю мистецької школи;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ініціює проведення аудиту мистецької школи в разі зниження мистецькою школою якості освітньої діяльності;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забезпечує створення умов для інклюзивної мистецької освіти початкового рівня;</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3.3. Засновник або уповноважена ним особа не мають права втручатися в діяльність Закладу, що здійснюється ним у межах його автономних прав, визначених законами та Статутом.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3.4. Безпосереднє управління Закладом здійснює його керівник - директор, який забезпечує освітню, фінансово-господарську та іншу діяльність Закладу.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Директор представляє Заклад у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законодавством України та цим Статутом.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Директор призначається і звільняється з посади за розпорядженням  сільського голови </w:t>
      </w:r>
      <w:proofErr w:type="spellStart"/>
      <w:r w:rsidRPr="00521628">
        <w:rPr>
          <w:rFonts w:ascii="Times New Roman" w:hAnsi="Times New Roman" w:cs="Times New Roman"/>
          <w:sz w:val="28"/>
          <w:szCs w:val="28"/>
        </w:rPr>
        <w:t>Фонтанської</w:t>
      </w:r>
      <w:proofErr w:type="spellEnd"/>
      <w:r w:rsidRPr="00521628">
        <w:rPr>
          <w:rFonts w:ascii="Times New Roman" w:hAnsi="Times New Roman" w:cs="Times New Roman"/>
          <w:sz w:val="28"/>
          <w:szCs w:val="28"/>
        </w:rPr>
        <w:t xml:space="preserve"> сільської ради Одеського району Одеської області, шляхом укладання контракту строком на п’ять років.</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Директор Закладу призначається з числа претендентів, які є </w:t>
      </w:r>
      <w:proofErr w:type="spellStart"/>
      <w:r w:rsidRPr="00521628">
        <w:rPr>
          <w:rFonts w:ascii="Times New Roman" w:hAnsi="Times New Roman" w:cs="Times New Roman"/>
          <w:sz w:val="28"/>
          <w:szCs w:val="28"/>
        </w:rPr>
        <w:t>громадянинами</w:t>
      </w:r>
      <w:proofErr w:type="spellEnd"/>
      <w:r w:rsidRPr="00521628">
        <w:rPr>
          <w:rFonts w:ascii="Times New Roman" w:hAnsi="Times New Roman" w:cs="Times New Roman"/>
          <w:sz w:val="28"/>
          <w:szCs w:val="28"/>
        </w:rPr>
        <w:t xml:space="preserve"> України, вільно володіють державною мовою, мають вищу освіту та стаж педагогічної роботи не менше трьох років, а також </w:t>
      </w:r>
      <w:r w:rsidRPr="00521628">
        <w:rPr>
          <w:rFonts w:ascii="Times New Roman" w:hAnsi="Times New Roman" w:cs="Times New Roman"/>
          <w:sz w:val="28"/>
          <w:szCs w:val="28"/>
        </w:rPr>
        <w:lastRenderedPageBreak/>
        <w:t xml:space="preserve">організаторські здібності, фізичний та психічний стан, що не перешкоджає виконанню посадових </w:t>
      </w:r>
      <w:proofErr w:type="spellStart"/>
      <w:r w:rsidRPr="00521628">
        <w:rPr>
          <w:rFonts w:ascii="Times New Roman" w:hAnsi="Times New Roman" w:cs="Times New Roman"/>
          <w:sz w:val="28"/>
          <w:szCs w:val="28"/>
        </w:rPr>
        <w:t>обовязків</w:t>
      </w:r>
      <w:proofErr w:type="spellEnd"/>
      <w:r w:rsidRPr="00521628">
        <w:rPr>
          <w:rFonts w:ascii="Times New Roman" w:hAnsi="Times New Roman" w:cs="Times New Roman"/>
          <w:sz w:val="28"/>
          <w:szCs w:val="28"/>
        </w:rPr>
        <w:t xml:space="preserve">.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Директор в межах наданих йому повноважень: організовує діяльність Закладу; вирішує питання фінансово-господарської діяльності Закладу; забезпечує організацію освітнього процесу та здійснення контролю за виконанням освітніх програм; забезпечує функціонування внутрішньої системи забезпечення якості освіти; укладає договори про надання освітніх послуг із здобувачами або їх законними представниками; забезпечує умови для здійснення дієвого та відкритого громадського контролю за діяльністю Закладу; здійснює кадрову політику, призначає на посади та звільняє з посад заступників директора, педагогічних та інших працівників Закладу, визначає їх функціональні обов'язки; затверджує посадові обов’язки (інструкції) працівників Закладу; затверджує план прийому до Закладу на відповідний рік; встановлює розміри плати за навчання в порядку, визначеному законодавством; видає у межах своєї компетенції накази та розпорядження і контролює їх виконання; сприяє та створює умови для діяльності органів самоврядування Закладу; вводить в дію та забезпечує реалізацію рішень педагогічної ради щодо встановлення надбавок, доплат, премій, матеріальної допомоги працівникам Закладу відповідно до законодавства; сприяє створенню безпечних умов навчання та праці учасників освітнього процесу; затверджує стратегію (перспективний план) розвитку Закладу та освітні програми, розроблені педагогічною радою; здійснює інші повноваження, передбачені чинним законодавством та цим Статутом.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3.5. Колегіальним органом управління Закладу є педагогічна рада, повноваження якої визначаються законодавством та цим статутом. Педагогічна рада: планує роботу Закладу; розробляє стратегію (перспективний план) розвитку Закладу; схвалює освітню (освітні) програму (програми) та оцінює результативність її (їх) виконання; розглядає питання формування контингенту Закладу та схвалює план прийому до Закладу на відповідний рік, надає на затвердження директору відповідні пропозиції; формує систему та затверджує процедури внутрішнього забезпечення якості освіти, в тому числі систему та механізми забезпечення академічної доброчесності визначає порядок виявлення та </w:t>
      </w:r>
      <w:proofErr w:type="spellStart"/>
      <w:r w:rsidRPr="00521628">
        <w:rPr>
          <w:rFonts w:ascii="Times New Roman" w:hAnsi="Times New Roman" w:cs="Times New Roman"/>
          <w:sz w:val="28"/>
          <w:szCs w:val="28"/>
        </w:rPr>
        <w:t>всановлення</w:t>
      </w:r>
      <w:proofErr w:type="spellEnd"/>
      <w:r w:rsidRPr="00521628">
        <w:rPr>
          <w:rFonts w:ascii="Times New Roman" w:hAnsi="Times New Roman" w:cs="Times New Roman"/>
          <w:sz w:val="28"/>
          <w:szCs w:val="28"/>
        </w:rPr>
        <w:t xml:space="preserve"> фактів </w:t>
      </w:r>
      <w:proofErr w:type="spellStart"/>
      <w:r w:rsidRPr="00521628">
        <w:rPr>
          <w:rFonts w:ascii="Times New Roman" w:hAnsi="Times New Roman" w:cs="Times New Roman"/>
          <w:sz w:val="28"/>
          <w:szCs w:val="28"/>
        </w:rPr>
        <w:t>порушеня</w:t>
      </w:r>
      <w:proofErr w:type="spellEnd"/>
      <w:r w:rsidRPr="00521628">
        <w:rPr>
          <w:rFonts w:ascii="Times New Roman" w:hAnsi="Times New Roman" w:cs="Times New Roman"/>
          <w:sz w:val="28"/>
          <w:szCs w:val="28"/>
        </w:rPr>
        <w:t xml:space="preserve"> академічної доброчесності, а також види академічної відповідальності (у тому числі додаткові та/або деталізовані) учасників освітнього процесу за конкретні порушення академічної доброчесності у закладі; приймає рішення щодо видачі документів про початкову мистецьку освіту; розглядає актуальні питання організації, забезпечення та розвитку освітнього процесу; 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 у порядку, визначеному постановою Кабінету Міністрів України від 21 серпня 2019 року №800 «Деякі питання підвищення кваліфікації педагогічних і науково-педагогічних працівників»; ухвалює рішення щодо відзначення, морального та матеріального заохочення учнів, працівників Закладу та інших учасників освітнього процесу; розглядає питання щодо </w:t>
      </w:r>
      <w:r w:rsidRPr="00521628">
        <w:rPr>
          <w:rFonts w:ascii="Times New Roman" w:hAnsi="Times New Roman" w:cs="Times New Roman"/>
          <w:sz w:val="28"/>
          <w:szCs w:val="28"/>
        </w:rPr>
        <w:lastRenderedPageBreak/>
        <w:t>відповідальності учнів, працівників Закладу та інших учасників освітнього процесу за невиконання ними своїх обов'язків; має право ініціювати проведення позапланового інституційного аудиту та громадської акредитації Закладу; розглядає інші питання, віднесені законом, іншими нормативними актами та/або цим статутом до її повноважень.</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Рішення педагогічної ради вводяться в дію наказами директора. Директор закладу є головою педагогічної ради. За відсутності директора обов'язки голови педагогічної ради виконує заступник директора з навчальної (навчально-виховної) роботи або особа, на яку, покладено виконання обов’язків директора. Обов'язки секретаря виконує один з педагогічних працівників, який обирається строком на один рік. Робота педагогічної ради проводиться на постійній основі, засідання педагогічної ради проводяться відповідно до потреб Закладу. Обов’язковим є проведення засідань педагогічної ради, на початку, та в кінці навчального року, а також після кожної навчальної чверті.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3.6. Піклувальна рада створюється за рішенням засновника. Піклувальна рада сприяє вирішенню перспективних завдань розвитку Закладу,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Члени піклувальної ради мають право брати участь у роботі колегіальних органів Закладу з правом дорадчого голосу. До складу піклувальної ради Закладу не можуть входити здобувачі початкової мистецької освіти та працівники Закладу.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Піклувальна рада має право: брати участь у визначенні стратегії (перспективного плану) розвитку Закладу та контролювати її (його) виконання; сприяти залученню додаткових джерел фінансування; аналізувати та оцінювати діяльність Закладу та його директора; контролювати виконання кошторису та/або бюджету Закладу і вносити відповідні рекомендації та пропозиції, що є обов'язковими для розгляду директором; вносити засновнику Закладу подання про заохочення або розірвання трудового договору (контракту) з директором Закладу з підстав, визначених законом; здійснювати інші права, визначені законодавством України та/або цим статутом.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3.7. Вищим колегіальним органом громадського самоврядування Закладу є загальні збори (конференція) колективу Закладу. Повноваження, відповідальність, засади формування та діяльності загальних зборів (конференції) колективу визначаються законодавством України та цим статутом. Загальні збори (конференція) колективу мають права (повноваження), визначені Законом України «Про позашкільну освіту» та/або цим статутом, та інші права не заборонені законодавством. У період між загальними зборами (конференціями) діє рада Закладу, діяльність якої регулюється цим Статутом. Кількість членів ради Закладу визначається загальними зборами (конференцією) колективу. До складу ради Закладу </w:t>
      </w:r>
      <w:r w:rsidRPr="00521628">
        <w:rPr>
          <w:rFonts w:ascii="Times New Roman" w:hAnsi="Times New Roman" w:cs="Times New Roman"/>
          <w:sz w:val="28"/>
          <w:szCs w:val="28"/>
        </w:rPr>
        <w:lastRenderedPageBreak/>
        <w:t xml:space="preserve">делегуються завідуючі відділеннями, відділами, окремі педагогічні працівники, представники громадських організацій та керівництва Закладу. Засідання ради є правочинним, якщо в ньому бере участь не менше 2/3 її членів. Рішення приймаються більшістю голосів членів ради, присутніх на засіданні. Рішення ради мають рекомендаційний характер. Засідання ради оформлюються протоколами. </w:t>
      </w:r>
    </w:p>
    <w:p w:rsidR="00DB255F" w:rsidRPr="00521628" w:rsidRDefault="00DB255F" w:rsidP="00DB255F">
      <w:pPr>
        <w:ind w:firstLine="567"/>
        <w:jc w:val="center"/>
        <w:rPr>
          <w:rFonts w:ascii="Times New Roman" w:hAnsi="Times New Roman" w:cs="Times New Roman"/>
          <w:sz w:val="28"/>
          <w:szCs w:val="28"/>
        </w:rPr>
      </w:pPr>
      <w:r w:rsidRPr="00521628">
        <w:rPr>
          <w:rFonts w:ascii="Times New Roman" w:hAnsi="Times New Roman" w:cs="Times New Roman"/>
          <w:sz w:val="28"/>
          <w:szCs w:val="28"/>
        </w:rPr>
        <w:t>І</w:t>
      </w:r>
      <w:r w:rsidRPr="00521628">
        <w:rPr>
          <w:rFonts w:ascii="Times New Roman" w:hAnsi="Times New Roman" w:cs="Times New Roman"/>
          <w:sz w:val="28"/>
          <w:szCs w:val="28"/>
          <w:lang w:val="en-US"/>
        </w:rPr>
        <w:t>V</w:t>
      </w:r>
      <w:r w:rsidRPr="00521628">
        <w:rPr>
          <w:rFonts w:ascii="Times New Roman" w:hAnsi="Times New Roman" w:cs="Times New Roman"/>
          <w:sz w:val="28"/>
          <w:szCs w:val="28"/>
        </w:rPr>
        <w:t>. УЧАСНИКИ ОСВІТНЬОГО ПРОЦЕСУ</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4.1. Учасниками освітнього процесу в Закладі є: здобувачі початкової мистецької освіти – учні; директор, заступники директора; педагогічні працівники; спеціалісти, залучені до освітнього процесу; батьки учнів або їхні законні представники; представники підприємств, установ та організацій, які беруть участь у здійсненні освітнього процесу.</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4.2. Права та обов'язки учнів визначаються статтею 53 Закону України "Про освіту", статтею 20 Закону України "Про позашкільну освіту", Положенням про мистецьку школу, затвердженим наказом Міністерства культури України від 09 серпня 2018 року № 686 зі мінами та цим статутом. Учні Закладу мають право на: доступ до початкової мистецької освіти відповідно до їх запитів, здібностей, обдарувань, уподобань та інтересів; індивідуальну освітню траєкторію, яка реалізується, зокрема, через вільний вибір мистецької школи та освітніх програм, що нею пропонуються навчальних дисциплін варіативного складника, видів, форм і темпу здобуття початкової мистецької освіти, методів і засобів навчання; якісні освітні послуги, здобуття початкової мистецької освіти за одним або кількома підрівнями та відповідним спрямуванням в межах освітніх програм Закладу; справедливе та об'єктивне оцінювання його результатів навчання та відзначення успіхів у навчанні та мистецькій діяльності; свободу творчості, культурної та мистецької діяльності; безпечні та нешкідливі умови навчання; повагу до людської гідності; вільне вираження поглядів, переконань; користування бібліотекою, навчальною, виробничою, культурною, побутовою, оздоровчою інфраструктурою Закладу та послугами його структурних підрозділів; доступ до інформаційних ресурсів і комунікацій, що використовуються в освітньому процесі; 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 участь у громадському самоврядуванні  та управлінні Закладом, особисто або через своїх законних представників; інші необхідні умови для здобуття мистецької освіти, у тому числі для осіб з особливими освітніми потребами та із соціально незахищених верств населення.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4.3. Учні користуються правом переведення в межах Закладу від викладача до викладача або з фаху на фах (з одної групи до іншої) та переведення до іншого Закладу за наявності вільних місць та відповідності програмним вимогам. Переведення здійснюються наказом директора.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4.4. Учні Закладу зобов’язані: виконувати вимоги освітньої програми (індивідуального навчального плану за його наявності), дотримуватись принципу академічної доброчесності та досягати результатів навчання, які </w:t>
      </w:r>
      <w:r w:rsidRPr="00521628">
        <w:rPr>
          <w:rFonts w:ascii="Times New Roman" w:hAnsi="Times New Roman" w:cs="Times New Roman"/>
          <w:sz w:val="28"/>
          <w:szCs w:val="28"/>
        </w:rPr>
        <w:lastRenderedPageBreak/>
        <w:t xml:space="preserve">передбачені нею; поважати гідність, права, свободи та законні інтереси всіх учасників освітнього процесу, дотримуватися етичних норм; дбайливо та </w:t>
      </w:r>
      <w:proofErr w:type="spellStart"/>
      <w:r w:rsidRPr="00521628">
        <w:rPr>
          <w:rFonts w:ascii="Times New Roman" w:hAnsi="Times New Roman" w:cs="Times New Roman"/>
          <w:sz w:val="28"/>
          <w:szCs w:val="28"/>
        </w:rPr>
        <w:t>відповідально</w:t>
      </w:r>
      <w:proofErr w:type="spellEnd"/>
      <w:r w:rsidRPr="00521628">
        <w:rPr>
          <w:rFonts w:ascii="Times New Roman" w:hAnsi="Times New Roman" w:cs="Times New Roman"/>
          <w:sz w:val="28"/>
          <w:szCs w:val="28"/>
        </w:rPr>
        <w:t xml:space="preserve"> ставитися до власного здоров'я, здоров'я оточення, довкілля, майна Закладу; дотримуватися Статуту, правил внутрішнього розпорядку, а також умов договору про надання освітніх послуг.</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Учні мають також інші права та обов'язки, передбачені законодавством України. Залучення учнів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 України.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4.5. Педагогічними працівниками Закладу є директор, заступники директора, викладачі, концертмейстери (за наявності), методисти (за наявності), інші педагогічні працівники, на яких поширюються умови оплати праці педагогічних працівників.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4.6. Педагогічні працівники Закладу мають право на: академічну свободу, в тому числі свободу викладання, свободу від втручання в педагогічну діяльність, вільний вибір форм, методів і засобів навчання, що відповідають освітній програмі; педагогічну ініціативу; розроблення та впровадження авторських навчальних програм, проектів, освітніх </w:t>
      </w:r>
      <w:proofErr w:type="spellStart"/>
      <w:r w:rsidRPr="00521628">
        <w:rPr>
          <w:rFonts w:ascii="Times New Roman" w:hAnsi="Times New Roman" w:cs="Times New Roman"/>
          <w:sz w:val="28"/>
          <w:szCs w:val="28"/>
        </w:rPr>
        <w:t>методик</w:t>
      </w:r>
      <w:proofErr w:type="spellEnd"/>
      <w:r w:rsidRPr="00521628">
        <w:rPr>
          <w:rFonts w:ascii="Times New Roman" w:hAnsi="Times New Roman" w:cs="Times New Roman"/>
          <w:sz w:val="28"/>
          <w:szCs w:val="28"/>
        </w:rPr>
        <w:t xml:space="preserve"> і технологій, методів і засобів, насамперед </w:t>
      </w:r>
      <w:proofErr w:type="spellStart"/>
      <w:r w:rsidRPr="00521628">
        <w:rPr>
          <w:rFonts w:ascii="Times New Roman" w:hAnsi="Times New Roman" w:cs="Times New Roman"/>
          <w:sz w:val="28"/>
          <w:szCs w:val="28"/>
        </w:rPr>
        <w:t>методик</w:t>
      </w:r>
      <w:proofErr w:type="spellEnd"/>
      <w:r w:rsidRPr="00521628">
        <w:rPr>
          <w:rFonts w:ascii="Times New Roman" w:hAnsi="Times New Roman" w:cs="Times New Roman"/>
          <w:sz w:val="28"/>
          <w:szCs w:val="28"/>
        </w:rPr>
        <w:t xml:space="preserve"> </w:t>
      </w:r>
      <w:proofErr w:type="spellStart"/>
      <w:r w:rsidRPr="00521628">
        <w:rPr>
          <w:rFonts w:ascii="Times New Roman" w:hAnsi="Times New Roman" w:cs="Times New Roman"/>
          <w:sz w:val="28"/>
          <w:szCs w:val="28"/>
        </w:rPr>
        <w:t>компетентнісного</w:t>
      </w:r>
      <w:proofErr w:type="spellEnd"/>
      <w:r w:rsidRPr="00521628">
        <w:rPr>
          <w:rFonts w:ascii="Times New Roman" w:hAnsi="Times New Roman" w:cs="Times New Roman"/>
          <w:sz w:val="28"/>
          <w:szCs w:val="28"/>
        </w:rPr>
        <w:t xml:space="preserve"> навчання; участь у роботі методичних об’єднань, нарад, зборів, у заходах, пов’язаних з організацією освітнього процесу; користування бібліотекою, навчальною, виробничою, культурною, побутовою, оздоровчою інфраструктурою Закладу та послугами його структурних підрозділів; 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 проходження сертифікації відповідно до законодавства; доступ до інформаційних ресурсів і комунікацій, що використовуються в освітньому процесі; відзначення успіхів у своїй професійній діяльності, справедливе та об'єктивне її оцінювання; внесення керівництву Закладу та органам управління пропозицій щодо поліпшення освітнього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 захист професійної честі та гідності; індивідуальну освітню, творчу, мистецьку, наукову та іншу діяльність за межами Закладу; об’єднання у професійні спілки, участь в інших об’єднаннях громадян, діяльність яких не заборонена законодавством; безпечні та нешкідливі умови праці; відпустку відповідно до законодавства; участь у громадському самоврядуванні Закладу; участь у роботі колегіальних органів управління Закладу.</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lastRenderedPageBreak/>
        <w:t xml:space="preserve"> 4.7. Педагогічні працівники зобов’язані: постійно підвищувати свій професійний і загальнокультурний рівні та педагогічну майстерність; забезпечувати досягнення учнями результатів навчання, визначених відповідними робочими навчальними </w:t>
      </w:r>
      <w:proofErr w:type="spellStart"/>
      <w:r w:rsidRPr="00521628">
        <w:rPr>
          <w:rFonts w:ascii="Times New Roman" w:hAnsi="Times New Roman" w:cs="Times New Roman"/>
          <w:sz w:val="28"/>
          <w:szCs w:val="28"/>
        </w:rPr>
        <w:t>програмама</w:t>
      </w:r>
      <w:proofErr w:type="spellEnd"/>
      <w:r w:rsidRPr="00521628">
        <w:rPr>
          <w:rFonts w:ascii="Times New Roman" w:hAnsi="Times New Roman" w:cs="Times New Roman"/>
          <w:sz w:val="28"/>
          <w:szCs w:val="28"/>
        </w:rPr>
        <w:t xml:space="preserve"> та освітніми програмами мистецької школи.  виконувати освітню програму для досягнення учнями передбачених нею результатів навчання; сприяти розвитку здібностей учнів, формуванню навичок здорового способу життя, дбати про їхнє фізичне і психічне здоров'я; дотримуватися академічної доброчесності та забезпечувати її дотримання в освітньому процесі та в мистецькій діяльності; проходити атестацію в порядку, визначеному МКІП; дотримуватися педагогічної етики, поважати гідність, права, свободи і законні інтереси всіх учасників освітнього процесу; 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формувати в учнів усвідомлення необхідності дотримуватися Конституції та законів України, захищати суверенітет і територіальну цілісність України;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формувати в учнів прагнення до взаєморозуміння, миру, злагоди між усіма народами, етнічними, національними, релігійними групами; захищати учнів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проводити роботу для залучення дітей та юнацтва до занять мистецтвом; брати участь у роботі педагогічної ради, методичних об’єднань, відділень, відділів, нарад, зборів, заходах, пов’язаних з організацією освітнього процесу; дотримуватися Статуту та правил внутрішнього розпорядку Закладу, виконувати посадові обов'язки згідно з посадовими інструкціями; виконувати накази і розпорядження керівників Закладу, органів управління, до сфери управління яких належить Заклад.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Педагогічні працівники мають також інші права та обов'язки, передбачені законодавством України, колективним договором та трудовим договором. Відволікання педагогічних працівників від виконання професійних обов'язків не допускається, крім випадків, передбачених законодавством України.</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Загальні вимоги до освіти та професійної кваліфікації педагогічного працівника мистецької школи визначаються статтею 58 Закону України «Про освіту», частиною першою статті 21 Закону України «Про позашкільну освіту». Специфічні кваліфікаційні вимоги до педагогічних працівників Закладу встановлюються законодавством, зокрема (за наявності) професійним стандартом до відповідних посад педагогічних працівників.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Обсяг педагогічного навантаження педагогічних працівників Закладу встановлюється директором відповідно до законодавства України. Норма годин на одну тарифну ставку викладача та концертмейстера Закладу становить 18 навчальних годин на тиждень. Оплата роботи здійснюється </w:t>
      </w:r>
      <w:r w:rsidRPr="00521628">
        <w:rPr>
          <w:rFonts w:ascii="Times New Roman" w:hAnsi="Times New Roman" w:cs="Times New Roman"/>
          <w:sz w:val="28"/>
          <w:szCs w:val="28"/>
        </w:rPr>
        <w:lastRenderedPageBreak/>
        <w:t xml:space="preserve">відповідно до обсягу педагогічного навантаження. Доплати за завідування відділами, відділеннями встановлюються в розмірах, визначених статтею 22 Закону України «Про позашкільну освіту» та постановою Кабінету Міністрів України від 24.12.2021 р. №1391«Деякі питання встановлення підвищень посадових окладів (ставок заробітної плати) та доплат за окремі види педагогічної діяльності у державних і комунальних закладах та установах освіти».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Перерозподіл педагогічного навантаження педагогічного працівника протягом навчального року здійснюється у разі зміни кількості годин за окремими навчальними програмами, що передбачається річним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протягом навчального року здійснюється директором. Викладачі, концертмейстери Закладу працюють відповідно до розкладу занять, який затверджується директором або заступником директора з навчальної (навчально-виховної) роботи.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4.8. Права та обов'язки інших осіб, які залучаються до освітнього процесу, визначаються законодавством України, відповідними договорами та цим Статутом.</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4.9. Права та обов'язки батьків або інших законних представників учнів Закладу визначаються статтею 55 Закону України «Про освіту», іншими актами законодавства і договором про надання освітніх послуг.</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4.10. Батьки учнів або інші їхні законні представники мають право: обирати і бути обраними до органів громадського самоврядування Закладу за їх наявності; звертатися до органів управління культурою, директора або засновника Закладу та органів громадського самоврядування Закладу з питань навчання та виховання дітей; брати участь у заходах, спрямованих на поліпшення організації освітнього процесу та зміцнення матеріально-технічної бази Закладу; захищати законні інтереси учнів в органах громадського самоврядування Закладу та у відповідних державних, судових органах;  отримувати інформацію про діяльність Закладу, про результати навчання своїх дітей (дітей, законними представниками яких вони є) і результати оцінювання якості освіти у Закладі та його освітньої діяльності; подавати директору або засновнику Закладу заяву про випадки </w:t>
      </w:r>
      <w:proofErr w:type="spellStart"/>
      <w:r w:rsidRPr="00521628">
        <w:rPr>
          <w:rFonts w:ascii="Times New Roman" w:hAnsi="Times New Roman" w:cs="Times New Roman"/>
          <w:sz w:val="28"/>
          <w:szCs w:val="28"/>
        </w:rPr>
        <w:t>булінгу</w:t>
      </w:r>
      <w:proofErr w:type="spellEnd"/>
      <w:r w:rsidRPr="00521628">
        <w:rPr>
          <w:rFonts w:ascii="Times New Roman" w:hAnsi="Times New Roman" w:cs="Times New Roman"/>
          <w:sz w:val="28"/>
          <w:szCs w:val="28"/>
        </w:rPr>
        <w:t xml:space="preserve"> (цькування) стосовно дитини або будь-якого іншого учасника освітнього процесу; вимагати повного та неупередженого розслідування випадків </w:t>
      </w:r>
      <w:proofErr w:type="spellStart"/>
      <w:r w:rsidRPr="00521628">
        <w:rPr>
          <w:rFonts w:ascii="Times New Roman" w:hAnsi="Times New Roman" w:cs="Times New Roman"/>
          <w:sz w:val="28"/>
          <w:szCs w:val="28"/>
        </w:rPr>
        <w:t>булінгу</w:t>
      </w:r>
      <w:proofErr w:type="spellEnd"/>
      <w:r w:rsidRPr="00521628">
        <w:rPr>
          <w:rFonts w:ascii="Times New Roman" w:hAnsi="Times New Roman" w:cs="Times New Roman"/>
          <w:sz w:val="28"/>
          <w:szCs w:val="28"/>
        </w:rPr>
        <w:t xml:space="preserve"> (цькування) стосовно дитини або будь-якого іншого учасника освітнього процесу.</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4.11. Батьки учнів зобов’язані: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 сприяти виконанню дитиною освітньої програми та досягненню дитиною передбачених нею результатів навчання; поважати гідність, права, свободи і законні інтереси дитини та інших учасників освітнього процесу; дбати про </w:t>
      </w:r>
      <w:r w:rsidRPr="00521628">
        <w:rPr>
          <w:rFonts w:ascii="Times New Roman" w:hAnsi="Times New Roman" w:cs="Times New Roman"/>
          <w:sz w:val="28"/>
          <w:szCs w:val="28"/>
        </w:rPr>
        <w:lastRenderedPageBreak/>
        <w:t xml:space="preserve">фізичне і психічне здоров’я дитини, сприяти розвитку її здібностей, формувати навички здорового способу життя;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формувати у дітей усвідомлення необхідності додержуватися Конституції та законів України, захищати суверенітет і територіальну цілісність України;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дотримуватися установчих документів, правил внутрішнього розпорядку Закладу, а також умов договору про надання освітніх послуг (за наявності); сприяти керівництву Закладу у проведенні розслідування щодо випадків </w:t>
      </w:r>
      <w:proofErr w:type="spellStart"/>
      <w:r w:rsidRPr="00521628">
        <w:rPr>
          <w:rFonts w:ascii="Times New Roman" w:hAnsi="Times New Roman" w:cs="Times New Roman"/>
          <w:sz w:val="28"/>
          <w:szCs w:val="28"/>
        </w:rPr>
        <w:t>булінгу</w:t>
      </w:r>
      <w:proofErr w:type="spellEnd"/>
      <w:r w:rsidRPr="00521628">
        <w:rPr>
          <w:rFonts w:ascii="Times New Roman" w:hAnsi="Times New Roman" w:cs="Times New Roman"/>
          <w:sz w:val="28"/>
          <w:szCs w:val="28"/>
        </w:rPr>
        <w:t xml:space="preserve"> (цькування); виконувати рішення та рекомендації комісії з розгляду випадків </w:t>
      </w:r>
      <w:proofErr w:type="spellStart"/>
      <w:r w:rsidRPr="00521628">
        <w:rPr>
          <w:rFonts w:ascii="Times New Roman" w:hAnsi="Times New Roman" w:cs="Times New Roman"/>
          <w:sz w:val="28"/>
          <w:szCs w:val="28"/>
        </w:rPr>
        <w:t>булінгу</w:t>
      </w:r>
      <w:proofErr w:type="spellEnd"/>
      <w:r w:rsidRPr="00521628">
        <w:rPr>
          <w:rFonts w:ascii="Times New Roman" w:hAnsi="Times New Roman" w:cs="Times New Roman"/>
          <w:sz w:val="28"/>
          <w:szCs w:val="28"/>
        </w:rPr>
        <w:t xml:space="preserve"> (цькування) в Закладі.</w:t>
      </w:r>
    </w:p>
    <w:p w:rsidR="00DB255F" w:rsidRPr="00521628" w:rsidRDefault="00DB255F" w:rsidP="00DB255F">
      <w:pPr>
        <w:ind w:firstLine="567"/>
        <w:jc w:val="center"/>
        <w:rPr>
          <w:rFonts w:ascii="Times New Roman" w:hAnsi="Times New Roman" w:cs="Times New Roman"/>
          <w:sz w:val="28"/>
          <w:szCs w:val="28"/>
        </w:rPr>
      </w:pPr>
      <w:r w:rsidRPr="00521628">
        <w:rPr>
          <w:rFonts w:ascii="Times New Roman" w:hAnsi="Times New Roman" w:cs="Times New Roman"/>
          <w:sz w:val="28"/>
          <w:szCs w:val="28"/>
          <w:lang w:val="en-US"/>
        </w:rPr>
        <w:t>V</w:t>
      </w:r>
      <w:r w:rsidRPr="00521628">
        <w:rPr>
          <w:rFonts w:ascii="Times New Roman" w:hAnsi="Times New Roman" w:cs="Times New Roman"/>
          <w:sz w:val="28"/>
          <w:szCs w:val="28"/>
        </w:rPr>
        <w:t>. ОРГАНІЗАЦІЯ ОСВІТНЬОГО ПРОЦЕСУ</w:t>
      </w:r>
    </w:p>
    <w:p w:rsidR="00DB255F" w:rsidRPr="00521628" w:rsidRDefault="00DB255F" w:rsidP="00DB255F">
      <w:pPr>
        <w:pStyle w:val="a3"/>
        <w:ind w:firstLine="567"/>
        <w:jc w:val="both"/>
        <w:rPr>
          <w:sz w:val="28"/>
          <w:szCs w:val="28"/>
        </w:rPr>
      </w:pPr>
      <w:r w:rsidRPr="00521628">
        <w:rPr>
          <w:sz w:val="28"/>
          <w:szCs w:val="28"/>
          <w:lang w:val="uk-UA"/>
        </w:rPr>
        <w:t xml:space="preserve">  </w:t>
      </w:r>
      <w:r w:rsidRPr="00521628">
        <w:rPr>
          <w:sz w:val="28"/>
          <w:szCs w:val="28"/>
        </w:rPr>
        <w:t xml:space="preserve">5.1. Право </w:t>
      </w:r>
      <w:proofErr w:type="spellStart"/>
      <w:r w:rsidRPr="00521628">
        <w:rPr>
          <w:sz w:val="28"/>
          <w:szCs w:val="28"/>
        </w:rPr>
        <w:t>вступу</w:t>
      </w:r>
      <w:proofErr w:type="spellEnd"/>
      <w:r w:rsidRPr="00521628">
        <w:rPr>
          <w:sz w:val="28"/>
          <w:szCs w:val="28"/>
        </w:rPr>
        <w:t xml:space="preserve"> до Закладу </w:t>
      </w:r>
      <w:proofErr w:type="spellStart"/>
      <w:r w:rsidRPr="00521628">
        <w:rPr>
          <w:sz w:val="28"/>
          <w:szCs w:val="28"/>
        </w:rPr>
        <w:t>мають</w:t>
      </w:r>
      <w:proofErr w:type="spellEnd"/>
      <w:r w:rsidRPr="00521628">
        <w:rPr>
          <w:sz w:val="28"/>
          <w:szCs w:val="28"/>
        </w:rPr>
        <w:t xml:space="preserve"> </w:t>
      </w:r>
      <w:proofErr w:type="spellStart"/>
      <w:r w:rsidRPr="00521628">
        <w:rPr>
          <w:sz w:val="28"/>
          <w:szCs w:val="28"/>
        </w:rPr>
        <w:t>громадяни</w:t>
      </w:r>
      <w:proofErr w:type="spellEnd"/>
      <w:r w:rsidRPr="00521628">
        <w:rPr>
          <w:sz w:val="28"/>
          <w:szCs w:val="28"/>
        </w:rPr>
        <w:t xml:space="preserve"> </w:t>
      </w:r>
      <w:proofErr w:type="spellStart"/>
      <w:r w:rsidRPr="00521628">
        <w:rPr>
          <w:sz w:val="28"/>
          <w:szCs w:val="28"/>
        </w:rPr>
        <w:t>України</w:t>
      </w:r>
      <w:proofErr w:type="spellEnd"/>
      <w:r w:rsidRPr="00521628">
        <w:rPr>
          <w:sz w:val="28"/>
          <w:szCs w:val="28"/>
        </w:rPr>
        <w:t xml:space="preserve">. </w:t>
      </w:r>
      <w:proofErr w:type="spellStart"/>
      <w:r w:rsidRPr="00521628">
        <w:rPr>
          <w:sz w:val="28"/>
          <w:szCs w:val="28"/>
        </w:rPr>
        <w:t>Іноземці</w:t>
      </w:r>
      <w:proofErr w:type="spellEnd"/>
      <w:r w:rsidRPr="00521628">
        <w:rPr>
          <w:sz w:val="28"/>
          <w:szCs w:val="28"/>
        </w:rPr>
        <w:t xml:space="preserve"> та особи без </w:t>
      </w:r>
      <w:proofErr w:type="spellStart"/>
      <w:r w:rsidRPr="00521628">
        <w:rPr>
          <w:sz w:val="28"/>
          <w:szCs w:val="28"/>
        </w:rPr>
        <w:t>громадянства</w:t>
      </w:r>
      <w:proofErr w:type="spellEnd"/>
      <w:r w:rsidRPr="00521628">
        <w:rPr>
          <w:sz w:val="28"/>
          <w:szCs w:val="28"/>
        </w:rPr>
        <w:t xml:space="preserve">, </w:t>
      </w:r>
      <w:proofErr w:type="spellStart"/>
      <w:r w:rsidRPr="00521628">
        <w:rPr>
          <w:sz w:val="28"/>
          <w:szCs w:val="28"/>
        </w:rPr>
        <w:t>які</w:t>
      </w:r>
      <w:proofErr w:type="spellEnd"/>
      <w:r w:rsidRPr="00521628">
        <w:rPr>
          <w:sz w:val="28"/>
          <w:szCs w:val="28"/>
        </w:rPr>
        <w:t xml:space="preserve"> </w:t>
      </w:r>
      <w:proofErr w:type="spellStart"/>
      <w:r w:rsidRPr="00521628">
        <w:rPr>
          <w:sz w:val="28"/>
          <w:szCs w:val="28"/>
        </w:rPr>
        <w:t>перебувають</w:t>
      </w:r>
      <w:proofErr w:type="spellEnd"/>
      <w:r w:rsidRPr="00521628">
        <w:rPr>
          <w:sz w:val="28"/>
          <w:szCs w:val="28"/>
        </w:rPr>
        <w:t xml:space="preserve"> в </w:t>
      </w:r>
      <w:proofErr w:type="spellStart"/>
      <w:r w:rsidRPr="00521628">
        <w:rPr>
          <w:sz w:val="28"/>
          <w:szCs w:val="28"/>
        </w:rPr>
        <w:t>Україні</w:t>
      </w:r>
      <w:proofErr w:type="spellEnd"/>
      <w:r w:rsidRPr="00521628">
        <w:rPr>
          <w:sz w:val="28"/>
          <w:szCs w:val="28"/>
        </w:rPr>
        <w:t xml:space="preserve"> на </w:t>
      </w:r>
      <w:proofErr w:type="spellStart"/>
      <w:r w:rsidRPr="00521628">
        <w:rPr>
          <w:sz w:val="28"/>
          <w:szCs w:val="28"/>
        </w:rPr>
        <w:t>законних</w:t>
      </w:r>
      <w:proofErr w:type="spellEnd"/>
      <w:r w:rsidRPr="00521628">
        <w:rPr>
          <w:sz w:val="28"/>
          <w:szCs w:val="28"/>
        </w:rPr>
        <w:t xml:space="preserve"> </w:t>
      </w:r>
      <w:proofErr w:type="spellStart"/>
      <w:r w:rsidRPr="00521628">
        <w:rPr>
          <w:sz w:val="28"/>
          <w:szCs w:val="28"/>
        </w:rPr>
        <w:t>підставах</w:t>
      </w:r>
      <w:proofErr w:type="spellEnd"/>
      <w:r w:rsidRPr="00521628">
        <w:rPr>
          <w:sz w:val="28"/>
          <w:szCs w:val="28"/>
        </w:rPr>
        <w:t xml:space="preserve">, </w:t>
      </w:r>
      <w:proofErr w:type="spellStart"/>
      <w:r w:rsidRPr="00521628">
        <w:rPr>
          <w:sz w:val="28"/>
          <w:szCs w:val="28"/>
        </w:rPr>
        <w:t>вступають</w:t>
      </w:r>
      <w:proofErr w:type="spellEnd"/>
      <w:r w:rsidRPr="00521628">
        <w:rPr>
          <w:sz w:val="28"/>
          <w:szCs w:val="28"/>
        </w:rPr>
        <w:t xml:space="preserve"> до Закладу в порядку, </w:t>
      </w:r>
      <w:proofErr w:type="spellStart"/>
      <w:r w:rsidRPr="00521628">
        <w:rPr>
          <w:sz w:val="28"/>
          <w:szCs w:val="28"/>
        </w:rPr>
        <w:t>встановленому</w:t>
      </w:r>
      <w:proofErr w:type="spellEnd"/>
      <w:r w:rsidRPr="00521628">
        <w:rPr>
          <w:sz w:val="28"/>
          <w:szCs w:val="28"/>
        </w:rPr>
        <w:t xml:space="preserve"> для </w:t>
      </w:r>
      <w:proofErr w:type="spellStart"/>
      <w:r w:rsidRPr="00521628">
        <w:rPr>
          <w:sz w:val="28"/>
          <w:szCs w:val="28"/>
        </w:rPr>
        <w:t>громадян</w:t>
      </w:r>
      <w:proofErr w:type="spellEnd"/>
      <w:r w:rsidRPr="00521628">
        <w:rPr>
          <w:sz w:val="28"/>
          <w:szCs w:val="28"/>
        </w:rPr>
        <w:t xml:space="preserve"> </w:t>
      </w:r>
      <w:proofErr w:type="spellStart"/>
      <w:r w:rsidRPr="00521628">
        <w:rPr>
          <w:sz w:val="28"/>
          <w:szCs w:val="28"/>
        </w:rPr>
        <w:t>України</w:t>
      </w:r>
      <w:proofErr w:type="spellEnd"/>
      <w:r w:rsidRPr="00521628">
        <w:rPr>
          <w:sz w:val="28"/>
          <w:szCs w:val="28"/>
        </w:rPr>
        <w:t xml:space="preserve">. </w:t>
      </w:r>
    </w:p>
    <w:p w:rsidR="00DB255F" w:rsidRPr="00521628" w:rsidRDefault="00DB255F" w:rsidP="00DB255F">
      <w:pPr>
        <w:pStyle w:val="a3"/>
        <w:ind w:firstLine="708"/>
        <w:jc w:val="both"/>
        <w:rPr>
          <w:sz w:val="28"/>
          <w:szCs w:val="28"/>
          <w:lang w:val="uk-UA"/>
        </w:rPr>
      </w:pPr>
      <w:r w:rsidRPr="00521628">
        <w:rPr>
          <w:sz w:val="28"/>
          <w:szCs w:val="28"/>
        </w:rPr>
        <w:t xml:space="preserve">5.2. </w:t>
      </w:r>
      <w:r w:rsidRPr="00521628">
        <w:rPr>
          <w:sz w:val="28"/>
          <w:szCs w:val="28"/>
          <w:lang w:val="uk-UA"/>
        </w:rPr>
        <w:t xml:space="preserve">Процедура приймання учнів на навчання до Закладу, а також їх переведення з інших мистецьких шкіл, відрахування та поновлення на навчання визначається законодавством України, цим Статутом та планом організації освітнього процесу з урахуванням освітніх програм. Зарахування учнів до Закладу може здійснюватися протягом навчального року за бажанням учнів і за згодою батьків або осіб, які їх замінюють. Зарахування учнів на навчання за освітньою програмою здійснюється наказом директора на підставі укладеного договору про надання освітніх послуг. </w:t>
      </w:r>
      <w:r w:rsidRPr="00521628">
        <w:rPr>
          <w:sz w:val="28"/>
          <w:szCs w:val="28"/>
        </w:rPr>
        <w:t xml:space="preserve">У </w:t>
      </w:r>
      <w:proofErr w:type="spellStart"/>
      <w:r w:rsidRPr="00521628">
        <w:rPr>
          <w:sz w:val="28"/>
          <w:szCs w:val="28"/>
        </w:rPr>
        <w:t>договорі</w:t>
      </w:r>
      <w:proofErr w:type="spellEnd"/>
      <w:r w:rsidRPr="00521628">
        <w:rPr>
          <w:sz w:val="28"/>
          <w:szCs w:val="28"/>
        </w:rPr>
        <w:t xml:space="preserve"> </w:t>
      </w:r>
      <w:proofErr w:type="spellStart"/>
      <w:r w:rsidRPr="00521628">
        <w:rPr>
          <w:sz w:val="28"/>
          <w:szCs w:val="28"/>
        </w:rPr>
        <w:t>обов'язково</w:t>
      </w:r>
      <w:proofErr w:type="spellEnd"/>
      <w:r w:rsidRPr="00521628">
        <w:rPr>
          <w:sz w:val="28"/>
          <w:szCs w:val="28"/>
        </w:rPr>
        <w:t xml:space="preserve"> </w:t>
      </w:r>
      <w:proofErr w:type="spellStart"/>
      <w:r w:rsidRPr="00521628">
        <w:rPr>
          <w:sz w:val="28"/>
          <w:szCs w:val="28"/>
        </w:rPr>
        <w:t>зазначаються</w:t>
      </w:r>
      <w:proofErr w:type="spellEnd"/>
      <w:r w:rsidRPr="00521628">
        <w:rPr>
          <w:sz w:val="28"/>
          <w:szCs w:val="28"/>
        </w:rPr>
        <w:t xml:space="preserve"> права й </w:t>
      </w:r>
      <w:proofErr w:type="spellStart"/>
      <w:r w:rsidRPr="00521628">
        <w:rPr>
          <w:sz w:val="28"/>
          <w:szCs w:val="28"/>
        </w:rPr>
        <w:t>обов'язки</w:t>
      </w:r>
      <w:proofErr w:type="spellEnd"/>
      <w:r w:rsidRPr="00521628">
        <w:rPr>
          <w:sz w:val="28"/>
          <w:szCs w:val="28"/>
        </w:rPr>
        <w:t xml:space="preserve"> </w:t>
      </w:r>
      <w:proofErr w:type="spellStart"/>
      <w:r w:rsidRPr="00521628">
        <w:rPr>
          <w:sz w:val="28"/>
          <w:szCs w:val="28"/>
        </w:rPr>
        <w:t>сторін</w:t>
      </w:r>
      <w:proofErr w:type="spellEnd"/>
      <w:r w:rsidRPr="00521628">
        <w:rPr>
          <w:sz w:val="28"/>
          <w:szCs w:val="28"/>
        </w:rPr>
        <w:t xml:space="preserve">, </w:t>
      </w:r>
      <w:proofErr w:type="spellStart"/>
      <w:r w:rsidRPr="00521628">
        <w:rPr>
          <w:sz w:val="28"/>
          <w:szCs w:val="28"/>
        </w:rPr>
        <w:t>відповідальність</w:t>
      </w:r>
      <w:proofErr w:type="spellEnd"/>
      <w:r w:rsidRPr="00521628">
        <w:rPr>
          <w:sz w:val="28"/>
          <w:szCs w:val="28"/>
        </w:rPr>
        <w:t xml:space="preserve"> </w:t>
      </w:r>
      <w:proofErr w:type="spellStart"/>
      <w:r w:rsidRPr="00521628">
        <w:rPr>
          <w:sz w:val="28"/>
          <w:szCs w:val="28"/>
        </w:rPr>
        <w:t>сторін</w:t>
      </w:r>
      <w:proofErr w:type="spellEnd"/>
      <w:r w:rsidRPr="00521628">
        <w:rPr>
          <w:sz w:val="28"/>
          <w:szCs w:val="28"/>
        </w:rPr>
        <w:t xml:space="preserve"> за </w:t>
      </w:r>
      <w:proofErr w:type="spellStart"/>
      <w:r w:rsidRPr="00521628">
        <w:rPr>
          <w:sz w:val="28"/>
          <w:szCs w:val="28"/>
        </w:rPr>
        <w:t>невиконання</w:t>
      </w:r>
      <w:proofErr w:type="spellEnd"/>
      <w:r w:rsidRPr="00521628">
        <w:rPr>
          <w:sz w:val="28"/>
          <w:szCs w:val="28"/>
        </w:rPr>
        <w:t xml:space="preserve"> </w:t>
      </w:r>
      <w:proofErr w:type="spellStart"/>
      <w:r w:rsidRPr="00521628">
        <w:rPr>
          <w:sz w:val="28"/>
          <w:szCs w:val="28"/>
        </w:rPr>
        <w:t>обов'язків</w:t>
      </w:r>
      <w:proofErr w:type="spellEnd"/>
      <w:r w:rsidRPr="00521628">
        <w:rPr>
          <w:sz w:val="28"/>
          <w:szCs w:val="28"/>
        </w:rPr>
        <w:t xml:space="preserve">, </w:t>
      </w:r>
      <w:proofErr w:type="spellStart"/>
      <w:r w:rsidRPr="00521628">
        <w:rPr>
          <w:sz w:val="28"/>
          <w:szCs w:val="28"/>
        </w:rPr>
        <w:t>передбачених</w:t>
      </w:r>
      <w:proofErr w:type="spellEnd"/>
      <w:r w:rsidRPr="00521628">
        <w:rPr>
          <w:sz w:val="28"/>
          <w:szCs w:val="28"/>
        </w:rPr>
        <w:t xml:space="preserve"> договором, а </w:t>
      </w:r>
      <w:proofErr w:type="spellStart"/>
      <w:r w:rsidRPr="00521628">
        <w:rPr>
          <w:sz w:val="28"/>
          <w:szCs w:val="28"/>
        </w:rPr>
        <w:t>також</w:t>
      </w:r>
      <w:proofErr w:type="spellEnd"/>
      <w:r w:rsidRPr="00521628">
        <w:rPr>
          <w:sz w:val="28"/>
          <w:szCs w:val="28"/>
        </w:rPr>
        <w:t xml:space="preserve"> </w:t>
      </w:r>
      <w:proofErr w:type="spellStart"/>
      <w:r w:rsidRPr="00521628">
        <w:rPr>
          <w:sz w:val="28"/>
          <w:szCs w:val="28"/>
        </w:rPr>
        <w:t>розмір</w:t>
      </w:r>
      <w:proofErr w:type="spellEnd"/>
      <w:r w:rsidRPr="00521628">
        <w:rPr>
          <w:sz w:val="28"/>
          <w:szCs w:val="28"/>
        </w:rPr>
        <w:t xml:space="preserve"> та порядок </w:t>
      </w:r>
      <w:proofErr w:type="spellStart"/>
      <w:r w:rsidRPr="00521628">
        <w:rPr>
          <w:sz w:val="28"/>
          <w:szCs w:val="28"/>
        </w:rPr>
        <w:t>внесення</w:t>
      </w:r>
      <w:proofErr w:type="spellEnd"/>
      <w:r w:rsidRPr="00521628">
        <w:rPr>
          <w:sz w:val="28"/>
          <w:szCs w:val="28"/>
        </w:rPr>
        <w:t xml:space="preserve"> плати за </w:t>
      </w:r>
      <w:proofErr w:type="spellStart"/>
      <w:r w:rsidRPr="00521628">
        <w:rPr>
          <w:sz w:val="28"/>
          <w:szCs w:val="28"/>
        </w:rPr>
        <w:t>навчання</w:t>
      </w:r>
      <w:proofErr w:type="spellEnd"/>
      <w:r w:rsidRPr="00521628">
        <w:rPr>
          <w:sz w:val="28"/>
          <w:szCs w:val="28"/>
        </w:rPr>
        <w:t>.</w:t>
      </w:r>
      <w:r w:rsidRPr="00521628">
        <w:rPr>
          <w:sz w:val="28"/>
          <w:szCs w:val="28"/>
          <w:lang w:val="uk-UA"/>
        </w:rPr>
        <w:t xml:space="preserve"> До договору додається довідка медичного закладу про відсутність протипоказань до занять у Закладі та копія свідоцтва про народження та (за наявності) копію документа, що підтверджує реєстрацію у Державному реєстрі фізичних осіб - платників податків, копія паспорта фізичної особи та документа, що підтверджує реєстрацію у Державному реєстрі фізичних осіб - платників податків, з якою укладається договір про надання освітніх послуг. </w:t>
      </w:r>
    </w:p>
    <w:p w:rsidR="00DB255F" w:rsidRPr="00521628" w:rsidRDefault="00DB255F" w:rsidP="00DB255F">
      <w:pPr>
        <w:pStyle w:val="a3"/>
        <w:ind w:firstLine="708"/>
        <w:jc w:val="both"/>
        <w:rPr>
          <w:sz w:val="28"/>
          <w:szCs w:val="28"/>
        </w:rPr>
      </w:pPr>
      <w:r w:rsidRPr="00521628">
        <w:rPr>
          <w:sz w:val="28"/>
          <w:szCs w:val="28"/>
        </w:rPr>
        <w:t xml:space="preserve">5.3. Заклад проводить </w:t>
      </w:r>
      <w:proofErr w:type="spellStart"/>
      <w:r w:rsidRPr="00521628">
        <w:rPr>
          <w:sz w:val="28"/>
          <w:szCs w:val="28"/>
        </w:rPr>
        <w:t>прийом</w:t>
      </w:r>
      <w:proofErr w:type="spellEnd"/>
      <w:r w:rsidRPr="00521628">
        <w:rPr>
          <w:sz w:val="28"/>
          <w:szCs w:val="28"/>
        </w:rPr>
        <w:t xml:space="preserve"> на </w:t>
      </w:r>
      <w:proofErr w:type="spellStart"/>
      <w:r w:rsidRPr="00521628">
        <w:rPr>
          <w:sz w:val="28"/>
          <w:szCs w:val="28"/>
        </w:rPr>
        <w:t>навчання</w:t>
      </w:r>
      <w:proofErr w:type="spellEnd"/>
      <w:r w:rsidRPr="00521628">
        <w:rPr>
          <w:sz w:val="28"/>
          <w:szCs w:val="28"/>
        </w:rPr>
        <w:t xml:space="preserve"> </w:t>
      </w:r>
      <w:proofErr w:type="spellStart"/>
      <w:r w:rsidRPr="00521628">
        <w:rPr>
          <w:sz w:val="28"/>
          <w:szCs w:val="28"/>
        </w:rPr>
        <w:t>дітей</w:t>
      </w:r>
      <w:proofErr w:type="spellEnd"/>
      <w:r w:rsidRPr="00521628">
        <w:rPr>
          <w:sz w:val="28"/>
          <w:szCs w:val="28"/>
        </w:rPr>
        <w:t xml:space="preserve"> </w:t>
      </w:r>
      <w:proofErr w:type="spellStart"/>
      <w:r w:rsidRPr="00521628">
        <w:rPr>
          <w:sz w:val="28"/>
          <w:szCs w:val="28"/>
        </w:rPr>
        <w:t>віком</w:t>
      </w:r>
      <w:proofErr w:type="spellEnd"/>
      <w:r w:rsidRPr="00521628">
        <w:rPr>
          <w:sz w:val="28"/>
          <w:szCs w:val="28"/>
        </w:rPr>
        <w:t xml:space="preserve"> </w:t>
      </w:r>
      <w:proofErr w:type="spellStart"/>
      <w:r w:rsidRPr="00521628">
        <w:rPr>
          <w:sz w:val="28"/>
          <w:szCs w:val="28"/>
        </w:rPr>
        <w:t>від</w:t>
      </w:r>
      <w:proofErr w:type="spellEnd"/>
      <w:r w:rsidRPr="00521628">
        <w:rPr>
          <w:sz w:val="28"/>
          <w:szCs w:val="28"/>
        </w:rPr>
        <w:t xml:space="preserve"> </w:t>
      </w:r>
      <w:r w:rsidRPr="00521628">
        <w:rPr>
          <w:sz w:val="28"/>
          <w:szCs w:val="28"/>
          <w:lang w:val="uk-UA"/>
        </w:rPr>
        <w:t>5</w:t>
      </w:r>
      <w:r w:rsidRPr="00521628">
        <w:rPr>
          <w:sz w:val="28"/>
          <w:szCs w:val="28"/>
        </w:rPr>
        <w:t xml:space="preserve"> </w:t>
      </w:r>
      <w:proofErr w:type="spellStart"/>
      <w:r w:rsidRPr="00521628">
        <w:rPr>
          <w:sz w:val="28"/>
          <w:szCs w:val="28"/>
        </w:rPr>
        <w:t>років</w:t>
      </w:r>
      <w:proofErr w:type="spellEnd"/>
      <w:r w:rsidRPr="00521628">
        <w:rPr>
          <w:sz w:val="28"/>
          <w:szCs w:val="28"/>
        </w:rPr>
        <w:t xml:space="preserve"> і старше, </w:t>
      </w:r>
      <w:proofErr w:type="spellStart"/>
      <w:r w:rsidRPr="00521628">
        <w:rPr>
          <w:sz w:val="28"/>
          <w:szCs w:val="28"/>
        </w:rPr>
        <w:t>підлітків</w:t>
      </w:r>
      <w:proofErr w:type="spellEnd"/>
      <w:r w:rsidRPr="00521628">
        <w:rPr>
          <w:sz w:val="28"/>
          <w:szCs w:val="28"/>
        </w:rPr>
        <w:t xml:space="preserve">, </w:t>
      </w:r>
      <w:proofErr w:type="spellStart"/>
      <w:r w:rsidRPr="00521628">
        <w:rPr>
          <w:sz w:val="28"/>
          <w:szCs w:val="28"/>
        </w:rPr>
        <w:t>дорослих</w:t>
      </w:r>
      <w:proofErr w:type="spellEnd"/>
      <w:r w:rsidRPr="00521628">
        <w:rPr>
          <w:sz w:val="28"/>
          <w:szCs w:val="28"/>
        </w:rPr>
        <w:t xml:space="preserve">. </w:t>
      </w:r>
    </w:p>
    <w:p w:rsidR="00DB255F" w:rsidRPr="00521628" w:rsidRDefault="00DB255F" w:rsidP="00DB255F">
      <w:pPr>
        <w:pStyle w:val="a3"/>
        <w:ind w:firstLine="708"/>
        <w:jc w:val="both"/>
        <w:rPr>
          <w:sz w:val="28"/>
          <w:szCs w:val="28"/>
        </w:rPr>
      </w:pPr>
      <w:r w:rsidRPr="00521628">
        <w:rPr>
          <w:sz w:val="28"/>
          <w:szCs w:val="28"/>
        </w:rPr>
        <w:t xml:space="preserve">5.4. </w:t>
      </w:r>
      <w:proofErr w:type="spellStart"/>
      <w:r w:rsidRPr="00521628">
        <w:rPr>
          <w:sz w:val="28"/>
          <w:szCs w:val="28"/>
        </w:rPr>
        <w:t>Організація</w:t>
      </w:r>
      <w:proofErr w:type="spellEnd"/>
      <w:r w:rsidRPr="00521628">
        <w:rPr>
          <w:sz w:val="28"/>
          <w:szCs w:val="28"/>
        </w:rPr>
        <w:t xml:space="preserve"> </w:t>
      </w:r>
      <w:proofErr w:type="spellStart"/>
      <w:r w:rsidRPr="00521628">
        <w:rPr>
          <w:sz w:val="28"/>
          <w:szCs w:val="28"/>
        </w:rPr>
        <w:t>освітнього</w:t>
      </w:r>
      <w:proofErr w:type="spellEnd"/>
      <w:r w:rsidRPr="00521628">
        <w:rPr>
          <w:sz w:val="28"/>
          <w:szCs w:val="28"/>
        </w:rPr>
        <w:t xml:space="preserve"> </w:t>
      </w:r>
      <w:proofErr w:type="spellStart"/>
      <w:r w:rsidRPr="00521628">
        <w:rPr>
          <w:sz w:val="28"/>
          <w:szCs w:val="28"/>
        </w:rPr>
        <w:t>процесу</w:t>
      </w:r>
      <w:proofErr w:type="spellEnd"/>
      <w:r w:rsidRPr="00521628">
        <w:rPr>
          <w:sz w:val="28"/>
          <w:szCs w:val="28"/>
        </w:rPr>
        <w:t xml:space="preserve"> в </w:t>
      </w:r>
      <w:proofErr w:type="spellStart"/>
      <w:r w:rsidRPr="00521628">
        <w:rPr>
          <w:sz w:val="28"/>
          <w:szCs w:val="28"/>
        </w:rPr>
        <w:t>закладі</w:t>
      </w:r>
      <w:proofErr w:type="spellEnd"/>
      <w:r w:rsidRPr="00521628">
        <w:rPr>
          <w:sz w:val="28"/>
          <w:szCs w:val="28"/>
        </w:rPr>
        <w:t xml:space="preserve"> </w:t>
      </w:r>
      <w:proofErr w:type="spellStart"/>
      <w:r w:rsidRPr="00521628">
        <w:rPr>
          <w:sz w:val="28"/>
          <w:szCs w:val="28"/>
        </w:rPr>
        <w:t>здійснюється</w:t>
      </w:r>
      <w:proofErr w:type="spellEnd"/>
      <w:r w:rsidRPr="00521628">
        <w:rPr>
          <w:sz w:val="28"/>
          <w:szCs w:val="28"/>
        </w:rPr>
        <w:t xml:space="preserve"> </w:t>
      </w:r>
      <w:proofErr w:type="spellStart"/>
      <w:r w:rsidRPr="00521628">
        <w:rPr>
          <w:sz w:val="28"/>
          <w:szCs w:val="28"/>
        </w:rPr>
        <w:t>відповідно</w:t>
      </w:r>
      <w:proofErr w:type="spellEnd"/>
      <w:r w:rsidRPr="00521628">
        <w:rPr>
          <w:sz w:val="28"/>
          <w:szCs w:val="28"/>
        </w:rPr>
        <w:t xml:space="preserve"> до плану, </w:t>
      </w:r>
      <w:proofErr w:type="spellStart"/>
      <w:r w:rsidRPr="00521628">
        <w:rPr>
          <w:sz w:val="28"/>
          <w:szCs w:val="28"/>
        </w:rPr>
        <w:t>який</w:t>
      </w:r>
      <w:proofErr w:type="spellEnd"/>
      <w:r w:rsidRPr="00521628">
        <w:rPr>
          <w:sz w:val="28"/>
          <w:szCs w:val="28"/>
        </w:rPr>
        <w:t xml:space="preserve"> </w:t>
      </w:r>
      <w:proofErr w:type="spellStart"/>
      <w:r w:rsidRPr="00521628">
        <w:rPr>
          <w:sz w:val="28"/>
          <w:szCs w:val="28"/>
        </w:rPr>
        <w:t>розробляється</w:t>
      </w:r>
      <w:proofErr w:type="spellEnd"/>
      <w:r w:rsidRPr="00521628">
        <w:rPr>
          <w:sz w:val="28"/>
          <w:szCs w:val="28"/>
        </w:rPr>
        <w:t xml:space="preserve"> </w:t>
      </w:r>
      <w:proofErr w:type="spellStart"/>
      <w:r w:rsidRPr="00521628">
        <w:rPr>
          <w:sz w:val="28"/>
          <w:szCs w:val="28"/>
        </w:rPr>
        <w:t>педагогічною</w:t>
      </w:r>
      <w:proofErr w:type="spellEnd"/>
      <w:r w:rsidRPr="00521628">
        <w:rPr>
          <w:sz w:val="28"/>
          <w:szCs w:val="28"/>
        </w:rPr>
        <w:t xml:space="preserve"> радою та </w:t>
      </w:r>
      <w:proofErr w:type="spellStart"/>
      <w:r w:rsidRPr="00521628">
        <w:rPr>
          <w:sz w:val="28"/>
          <w:szCs w:val="28"/>
        </w:rPr>
        <w:t>затверджується</w:t>
      </w:r>
      <w:proofErr w:type="spellEnd"/>
      <w:r w:rsidRPr="00521628">
        <w:rPr>
          <w:sz w:val="28"/>
          <w:szCs w:val="28"/>
        </w:rPr>
        <w:t xml:space="preserve"> директором</w:t>
      </w:r>
      <w:r w:rsidRPr="00521628">
        <w:rPr>
          <w:sz w:val="28"/>
          <w:szCs w:val="28"/>
          <w:lang w:val="uk-UA"/>
        </w:rPr>
        <w:t xml:space="preserve"> Закладу</w:t>
      </w:r>
      <w:r w:rsidRPr="00521628">
        <w:rPr>
          <w:sz w:val="28"/>
          <w:szCs w:val="28"/>
        </w:rPr>
        <w:t xml:space="preserve">. </w:t>
      </w:r>
    </w:p>
    <w:p w:rsidR="00DB255F" w:rsidRPr="00521628" w:rsidRDefault="00DB255F" w:rsidP="00DB255F">
      <w:pPr>
        <w:pStyle w:val="a3"/>
        <w:ind w:firstLine="708"/>
        <w:jc w:val="both"/>
        <w:rPr>
          <w:sz w:val="28"/>
          <w:szCs w:val="28"/>
        </w:rPr>
      </w:pPr>
      <w:r w:rsidRPr="00521628">
        <w:rPr>
          <w:sz w:val="28"/>
          <w:szCs w:val="28"/>
        </w:rPr>
        <w:lastRenderedPageBreak/>
        <w:t xml:space="preserve">План </w:t>
      </w:r>
      <w:proofErr w:type="spellStart"/>
      <w:r w:rsidRPr="00521628">
        <w:rPr>
          <w:sz w:val="28"/>
          <w:szCs w:val="28"/>
        </w:rPr>
        <w:t>організації</w:t>
      </w:r>
      <w:proofErr w:type="spellEnd"/>
      <w:r w:rsidRPr="00521628">
        <w:rPr>
          <w:sz w:val="28"/>
          <w:szCs w:val="28"/>
        </w:rPr>
        <w:t xml:space="preserve"> </w:t>
      </w:r>
      <w:proofErr w:type="spellStart"/>
      <w:r w:rsidRPr="00521628">
        <w:rPr>
          <w:sz w:val="28"/>
          <w:szCs w:val="28"/>
        </w:rPr>
        <w:t>освітнього</w:t>
      </w:r>
      <w:proofErr w:type="spellEnd"/>
      <w:r w:rsidRPr="00521628">
        <w:rPr>
          <w:sz w:val="28"/>
          <w:szCs w:val="28"/>
        </w:rPr>
        <w:t xml:space="preserve"> </w:t>
      </w:r>
      <w:proofErr w:type="spellStart"/>
      <w:r w:rsidRPr="00521628">
        <w:rPr>
          <w:sz w:val="28"/>
          <w:szCs w:val="28"/>
        </w:rPr>
        <w:t>процесу</w:t>
      </w:r>
      <w:proofErr w:type="spellEnd"/>
      <w:r w:rsidRPr="00521628">
        <w:rPr>
          <w:sz w:val="28"/>
          <w:szCs w:val="28"/>
        </w:rPr>
        <w:t xml:space="preserve"> </w:t>
      </w:r>
      <w:proofErr w:type="spellStart"/>
      <w:r w:rsidRPr="00521628">
        <w:rPr>
          <w:sz w:val="28"/>
          <w:szCs w:val="28"/>
        </w:rPr>
        <w:t>визначає</w:t>
      </w:r>
      <w:proofErr w:type="spellEnd"/>
      <w:r w:rsidRPr="00521628">
        <w:rPr>
          <w:sz w:val="28"/>
          <w:szCs w:val="28"/>
        </w:rPr>
        <w:t xml:space="preserve">, </w:t>
      </w:r>
      <w:proofErr w:type="spellStart"/>
      <w:r w:rsidRPr="00521628">
        <w:rPr>
          <w:sz w:val="28"/>
          <w:szCs w:val="28"/>
        </w:rPr>
        <w:t>зокрема</w:t>
      </w:r>
      <w:proofErr w:type="spellEnd"/>
      <w:r w:rsidRPr="00521628">
        <w:rPr>
          <w:sz w:val="28"/>
          <w:szCs w:val="28"/>
        </w:rPr>
        <w:t xml:space="preserve">, структуру </w:t>
      </w:r>
      <w:proofErr w:type="spellStart"/>
      <w:r w:rsidRPr="00521628">
        <w:rPr>
          <w:sz w:val="28"/>
          <w:szCs w:val="28"/>
        </w:rPr>
        <w:t>навчального</w:t>
      </w:r>
      <w:proofErr w:type="spellEnd"/>
      <w:r w:rsidRPr="00521628">
        <w:rPr>
          <w:sz w:val="28"/>
          <w:szCs w:val="28"/>
        </w:rPr>
        <w:t xml:space="preserve"> року, </w:t>
      </w:r>
      <w:proofErr w:type="spellStart"/>
      <w:r w:rsidRPr="00521628">
        <w:rPr>
          <w:sz w:val="28"/>
          <w:szCs w:val="28"/>
        </w:rPr>
        <w:t>тривалість</w:t>
      </w:r>
      <w:proofErr w:type="spellEnd"/>
      <w:r w:rsidRPr="00521628">
        <w:rPr>
          <w:sz w:val="28"/>
          <w:szCs w:val="28"/>
        </w:rPr>
        <w:t xml:space="preserve"> </w:t>
      </w:r>
      <w:proofErr w:type="spellStart"/>
      <w:r w:rsidRPr="00521628">
        <w:rPr>
          <w:sz w:val="28"/>
          <w:szCs w:val="28"/>
        </w:rPr>
        <w:t>навчального</w:t>
      </w:r>
      <w:proofErr w:type="spellEnd"/>
      <w:r w:rsidRPr="00521628">
        <w:rPr>
          <w:sz w:val="28"/>
          <w:szCs w:val="28"/>
        </w:rPr>
        <w:t xml:space="preserve"> </w:t>
      </w:r>
      <w:proofErr w:type="spellStart"/>
      <w:r w:rsidRPr="00521628">
        <w:rPr>
          <w:sz w:val="28"/>
          <w:szCs w:val="28"/>
        </w:rPr>
        <w:t>тижня</w:t>
      </w:r>
      <w:proofErr w:type="spellEnd"/>
      <w:r w:rsidRPr="00521628">
        <w:rPr>
          <w:sz w:val="28"/>
          <w:szCs w:val="28"/>
        </w:rPr>
        <w:t xml:space="preserve">, </w:t>
      </w:r>
      <w:proofErr w:type="spellStart"/>
      <w:r w:rsidRPr="00521628">
        <w:rPr>
          <w:sz w:val="28"/>
          <w:szCs w:val="28"/>
        </w:rPr>
        <w:t>уроків</w:t>
      </w:r>
      <w:proofErr w:type="spellEnd"/>
      <w:r w:rsidRPr="00521628">
        <w:rPr>
          <w:sz w:val="28"/>
          <w:szCs w:val="28"/>
        </w:rPr>
        <w:t xml:space="preserve">, занять, </w:t>
      </w:r>
      <w:proofErr w:type="spellStart"/>
      <w:r w:rsidRPr="00521628">
        <w:rPr>
          <w:sz w:val="28"/>
          <w:szCs w:val="28"/>
        </w:rPr>
        <w:t>відпочинку</w:t>
      </w:r>
      <w:proofErr w:type="spellEnd"/>
      <w:r w:rsidRPr="00521628">
        <w:rPr>
          <w:sz w:val="28"/>
          <w:szCs w:val="28"/>
        </w:rPr>
        <w:t xml:space="preserve"> </w:t>
      </w:r>
      <w:proofErr w:type="spellStart"/>
      <w:r w:rsidRPr="00521628">
        <w:rPr>
          <w:sz w:val="28"/>
          <w:szCs w:val="28"/>
        </w:rPr>
        <w:t>між</w:t>
      </w:r>
      <w:proofErr w:type="spellEnd"/>
      <w:r w:rsidRPr="00521628">
        <w:rPr>
          <w:sz w:val="28"/>
          <w:szCs w:val="28"/>
        </w:rPr>
        <w:t xml:space="preserve"> ними, </w:t>
      </w:r>
      <w:proofErr w:type="spellStart"/>
      <w:r w:rsidRPr="00521628">
        <w:rPr>
          <w:sz w:val="28"/>
          <w:szCs w:val="28"/>
        </w:rPr>
        <w:t>інші</w:t>
      </w:r>
      <w:proofErr w:type="spellEnd"/>
      <w:r w:rsidRPr="00521628">
        <w:rPr>
          <w:sz w:val="28"/>
          <w:szCs w:val="28"/>
        </w:rPr>
        <w:t xml:space="preserve"> </w:t>
      </w:r>
      <w:proofErr w:type="spellStart"/>
      <w:r w:rsidRPr="00521628">
        <w:rPr>
          <w:sz w:val="28"/>
          <w:szCs w:val="28"/>
        </w:rPr>
        <w:t>форми</w:t>
      </w:r>
      <w:proofErr w:type="spellEnd"/>
      <w:r w:rsidRPr="00521628">
        <w:rPr>
          <w:sz w:val="28"/>
          <w:szCs w:val="28"/>
        </w:rPr>
        <w:t xml:space="preserve"> </w:t>
      </w:r>
      <w:proofErr w:type="spellStart"/>
      <w:r w:rsidRPr="00521628">
        <w:rPr>
          <w:sz w:val="28"/>
          <w:szCs w:val="28"/>
        </w:rPr>
        <w:t>організації</w:t>
      </w:r>
      <w:proofErr w:type="spellEnd"/>
      <w:r w:rsidRPr="00521628">
        <w:rPr>
          <w:sz w:val="28"/>
          <w:szCs w:val="28"/>
        </w:rPr>
        <w:t xml:space="preserve"> </w:t>
      </w:r>
      <w:proofErr w:type="spellStart"/>
      <w:r w:rsidRPr="00521628">
        <w:rPr>
          <w:sz w:val="28"/>
          <w:szCs w:val="28"/>
        </w:rPr>
        <w:t>освітнього</w:t>
      </w:r>
      <w:proofErr w:type="spellEnd"/>
      <w:r w:rsidRPr="00521628">
        <w:rPr>
          <w:sz w:val="28"/>
          <w:szCs w:val="28"/>
        </w:rPr>
        <w:t xml:space="preserve"> </w:t>
      </w:r>
      <w:proofErr w:type="spellStart"/>
      <w:r w:rsidRPr="00521628">
        <w:rPr>
          <w:sz w:val="28"/>
          <w:szCs w:val="28"/>
        </w:rPr>
        <w:t>процесу</w:t>
      </w:r>
      <w:proofErr w:type="spellEnd"/>
      <w:r w:rsidRPr="00521628">
        <w:rPr>
          <w:sz w:val="28"/>
          <w:szCs w:val="28"/>
        </w:rPr>
        <w:t xml:space="preserve"> у межах часу, </w:t>
      </w:r>
      <w:proofErr w:type="spellStart"/>
      <w:r w:rsidRPr="00521628">
        <w:rPr>
          <w:sz w:val="28"/>
          <w:szCs w:val="28"/>
        </w:rPr>
        <w:t>передбаченого</w:t>
      </w:r>
      <w:proofErr w:type="spellEnd"/>
      <w:r w:rsidRPr="00521628">
        <w:rPr>
          <w:sz w:val="28"/>
          <w:szCs w:val="28"/>
        </w:rPr>
        <w:t xml:space="preserve"> </w:t>
      </w:r>
      <w:proofErr w:type="spellStart"/>
      <w:r w:rsidRPr="00521628">
        <w:rPr>
          <w:sz w:val="28"/>
          <w:szCs w:val="28"/>
        </w:rPr>
        <w:t>освітньою</w:t>
      </w:r>
      <w:proofErr w:type="spellEnd"/>
      <w:r w:rsidRPr="00521628">
        <w:rPr>
          <w:sz w:val="28"/>
          <w:szCs w:val="28"/>
        </w:rPr>
        <w:t xml:space="preserve"> </w:t>
      </w:r>
      <w:proofErr w:type="spellStart"/>
      <w:r w:rsidRPr="00521628">
        <w:rPr>
          <w:sz w:val="28"/>
          <w:szCs w:val="28"/>
        </w:rPr>
        <w:t>програмою</w:t>
      </w:r>
      <w:proofErr w:type="spellEnd"/>
      <w:r w:rsidRPr="00521628">
        <w:rPr>
          <w:sz w:val="28"/>
          <w:szCs w:val="28"/>
        </w:rPr>
        <w:t xml:space="preserve">. </w:t>
      </w:r>
    </w:p>
    <w:p w:rsidR="00DB255F" w:rsidRPr="00521628" w:rsidRDefault="00DB255F" w:rsidP="00DB255F">
      <w:pPr>
        <w:pStyle w:val="a3"/>
        <w:ind w:firstLine="708"/>
        <w:jc w:val="both"/>
        <w:rPr>
          <w:sz w:val="28"/>
          <w:szCs w:val="28"/>
        </w:rPr>
      </w:pPr>
      <w:proofErr w:type="spellStart"/>
      <w:r w:rsidRPr="00521628">
        <w:rPr>
          <w:sz w:val="28"/>
          <w:szCs w:val="28"/>
        </w:rPr>
        <w:t>Навчальний</w:t>
      </w:r>
      <w:proofErr w:type="spellEnd"/>
      <w:r w:rsidRPr="00521628">
        <w:rPr>
          <w:sz w:val="28"/>
          <w:szCs w:val="28"/>
        </w:rPr>
        <w:t xml:space="preserve"> </w:t>
      </w:r>
      <w:proofErr w:type="spellStart"/>
      <w:r w:rsidRPr="00521628">
        <w:rPr>
          <w:sz w:val="28"/>
          <w:szCs w:val="28"/>
        </w:rPr>
        <w:t>рік</w:t>
      </w:r>
      <w:proofErr w:type="spellEnd"/>
      <w:r w:rsidRPr="00521628">
        <w:rPr>
          <w:sz w:val="28"/>
          <w:szCs w:val="28"/>
        </w:rPr>
        <w:t xml:space="preserve"> у </w:t>
      </w:r>
      <w:proofErr w:type="spellStart"/>
      <w:r w:rsidRPr="00521628">
        <w:rPr>
          <w:sz w:val="28"/>
          <w:szCs w:val="28"/>
        </w:rPr>
        <w:t>закладі</w:t>
      </w:r>
      <w:proofErr w:type="spellEnd"/>
      <w:r w:rsidRPr="00521628">
        <w:rPr>
          <w:sz w:val="28"/>
          <w:szCs w:val="28"/>
        </w:rPr>
        <w:t xml:space="preserve"> </w:t>
      </w:r>
      <w:proofErr w:type="spellStart"/>
      <w:r w:rsidRPr="00521628">
        <w:rPr>
          <w:sz w:val="28"/>
          <w:szCs w:val="28"/>
        </w:rPr>
        <w:t>починається</w:t>
      </w:r>
      <w:proofErr w:type="spellEnd"/>
      <w:r w:rsidRPr="00521628">
        <w:rPr>
          <w:sz w:val="28"/>
          <w:szCs w:val="28"/>
        </w:rPr>
        <w:t xml:space="preserve"> 1 </w:t>
      </w:r>
      <w:proofErr w:type="spellStart"/>
      <w:r w:rsidRPr="00521628">
        <w:rPr>
          <w:sz w:val="28"/>
          <w:szCs w:val="28"/>
        </w:rPr>
        <w:t>вересня</w:t>
      </w:r>
      <w:proofErr w:type="spellEnd"/>
      <w:r w:rsidRPr="00521628">
        <w:rPr>
          <w:sz w:val="28"/>
          <w:szCs w:val="28"/>
        </w:rPr>
        <w:t xml:space="preserve">. </w:t>
      </w:r>
    </w:p>
    <w:p w:rsidR="00DB255F" w:rsidRPr="00521628" w:rsidRDefault="00DB255F" w:rsidP="00DB255F">
      <w:pPr>
        <w:pStyle w:val="a3"/>
        <w:ind w:firstLine="708"/>
        <w:jc w:val="both"/>
        <w:rPr>
          <w:sz w:val="28"/>
          <w:szCs w:val="28"/>
        </w:rPr>
      </w:pPr>
      <w:r w:rsidRPr="00521628">
        <w:rPr>
          <w:sz w:val="28"/>
          <w:szCs w:val="28"/>
        </w:rPr>
        <w:t xml:space="preserve">Дата </w:t>
      </w:r>
      <w:proofErr w:type="spellStart"/>
      <w:r w:rsidRPr="00521628">
        <w:rPr>
          <w:sz w:val="28"/>
          <w:szCs w:val="28"/>
        </w:rPr>
        <w:t>закінчення</w:t>
      </w:r>
      <w:proofErr w:type="spellEnd"/>
      <w:r w:rsidRPr="00521628">
        <w:rPr>
          <w:sz w:val="28"/>
          <w:szCs w:val="28"/>
        </w:rPr>
        <w:t xml:space="preserve"> </w:t>
      </w:r>
      <w:proofErr w:type="spellStart"/>
      <w:r w:rsidRPr="00521628">
        <w:rPr>
          <w:sz w:val="28"/>
          <w:szCs w:val="28"/>
        </w:rPr>
        <w:t>навчального</w:t>
      </w:r>
      <w:proofErr w:type="spellEnd"/>
      <w:r w:rsidRPr="00521628">
        <w:rPr>
          <w:sz w:val="28"/>
          <w:szCs w:val="28"/>
        </w:rPr>
        <w:t xml:space="preserve"> року, </w:t>
      </w:r>
      <w:proofErr w:type="spellStart"/>
      <w:r w:rsidRPr="00521628">
        <w:rPr>
          <w:sz w:val="28"/>
          <w:szCs w:val="28"/>
        </w:rPr>
        <w:t>терміни</w:t>
      </w:r>
      <w:proofErr w:type="spellEnd"/>
      <w:r w:rsidRPr="00521628">
        <w:rPr>
          <w:sz w:val="28"/>
          <w:szCs w:val="28"/>
        </w:rPr>
        <w:t xml:space="preserve"> </w:t>
      </w:r>
      <w:proofErr w:type="spellStart"/>
      <w:r w:rsidRPr="00521628">
        <w:rPr>
          <w:sz w:val="28"/>
          <w:szCs w:val="28"/>
        </w:rPr>
        <w:t>шкільних</w:t>
      </w:r>
      <w:proofErr w:type="spellEnd"/>
      <w:r w:rsidRPr="00521628">
        <w:rPr>
          <w:sz w:val="28"/>
          <w:szCs w:val="28"/>
        </w:rPr>
        <w:t xml:space="preserve"> </w:t>
      </w:r>
      <w:proofErr w:type="spellStart"/>
      <w:r w:rsidRPr="00521628">
        <w:rPr>
          <w:sz w:val="28"/>
          <w:szCs w:val="28"/>
        </w:rPr>
        <w:t>канікул</w:t>
      </w:r>
      <w:proofErr w:type="spellEnd"/>
      <w:r w:rsidRPr="00521628">
        <w:rPr>
          <w:sz w:val="28"/>
          <w:szCs w:val="28"/>
        </w:rPr>
        <w:t xml:space="preserve"> </w:t>
      </w:r>
      <w:proofErr w:type="spellStart"/>
      <w:r w:rsidRPr="00521628">
        <w:rPr>
          <w:sz w:val="28"/>
          <w:szCs w:val="28"/>
        </w:rPr>
        <w:t>визначаються</w:t>
      </w:r>
      <w:proofErr w:type="spellEnd"/>
      <w:r w:rsidRPr="00521628">
        <w:rPr>
          <w:sz w:val="28"/>
          <w:szCs w:val="28"/>
        </w:rPr>
        <w:t xml:space="preserve"> директором </w:t>
      </w:r>
      <w:r w:rsidRPr="00521628">
        <w:rPr>
          <w:sz w:val="28"/>
          <w:szCs w:val="28"/>
          <w:lang w:val="uk-UA"/>
        </w:rPr>
        <w:t>З</w:t>
      </w:r>
      <w:proofErr w:type="spellStart"/>
      <w:r w:rsidRPr="00521628">
        <w:rPr>
          <w:sz w:val="28"/>
          <w:szCs w:val="28"/>
        </w:rPr>
        <w:t>акладу</w:t>
      </w:r>
      <w:proofErr w:type="spellEnd"/>
      <w:r w:rsidRPr="00521628">
        <w:rPr>
          <w:sz w:val="28"/>
          <w:szCs w:val="28"/>
        </w:rPr>
        <w:t xml:space="preserve"> </w:t>
      </w:r>
      <w:proofErr w:type="spellStart"/>
      <w:r w:rsidRPr="00521628">
        <w:rPr>
          <w:sz w:val="28"/>
          <w:szCs w:val="28"/>
        </w:rPr>
        <w:t>згідно</w:t>
      </w:r>
      <w:proofErr w:type="spellEnd"/>
      <w:r w:rsidRPr="00521628">
        <w:rPr>
          <w:sz w:val="28"/>
          <w:szCs w:val="28"/>
        </w:rPr>
        <w:t xml:space="preserve"> </w:t>
      </w:r>
      <w:proofErr w:type="spellStart"/>
      <w:r w:rsidRPr="00521628">
        <w:rPr>
          <w:sz w:val="28"/>
          <w:szCs w:val="28"/>
        </w:rPr>
        <w:t>із</w:t>
      </w:r>
      <w:proofErr w:type="spellEnd"/>
      <w:r w:rsidRPr="00521628">
        <w:rPr>
          <w:sz w:val="28"/>
          <w:szCs w:val="28"/>
        </w:rPr>
        <w:t xml:space="preserve"> строками. </w:t>
      </w:r>
    </w:p>
    <w:p w:rsidR="00DB255F" w:rsidRPr="00521628" w:rsidRDefault="00DB255F" w:rsidP="00DB255F">
      <w:pPr>
        <w:pStyle w:val="a3"/>
        <w:ind w:firstLine="708"/>
        <w:jc w:val="both"/>
        <w:rPr>
          <w:sz w:val="28"/>
          <w:szCs w:val="28"/>
        </w:rPr>
      </w:pPr>
      <w:proofErr w:type="spellStart"/>
      <w:r w:rsidRPr="00521628">
        <w:rPr>
          <w:sz w:val="28"/>
          <w:szCs w:val="28"/>
        </w:rPr>
        <w:t>Формування</w:t>
      </w:r>
      <w:proofErr w:type="spellEnd"/>
      <w:r w:rsidRPr="00521628">
        <w:rPr>
          <w:sz w:val="28"/>
          <w:szCs w:val="28"/>
        </w:rPr>
        <w:t xml:space="preserve"> контингенту </w:t>
      </w:r>
      <w:proofErr w:type="spellStart"/>
      <w:r w:rsidRPr="00521628">
        <w:rPr>
          <w:sz w:val="28"/>
          <w:szCs w:val="28"/>
        </w:rPr>
        <w:t>учнів</w:t>
      </w:r>
      <w:proofErr w:type="spellEnd"/>
      <w:r w:rsidRPr="00521628">
        <w:rPr>
          <w:sz w:val="28"/>
          <w:szCs w:val="28"/>
        </w:rPr>
        <w:t xml:space="preserve">, </w:t>
      </w:r>
      <w:proofErr w:type="spellStart"/>
      <w:r w:rsidRPr="00521628">
        <w:rPr>
          <w:sz w:val="28"/>
          <w:szCs w:val="28"/>
        </w:rPr>
        <w:t>комплектування</w:t>
      </w:r>
      <w:proofErr w:type="spellEnd"/>
      <w:r w:rsidRPr="00521628">
        <w:rPr>
          <w:sz w:val="28"/>
          <w:szCs w:val="28"/>
        </w:rPr>
        <w:t xml:space="preserve"> </w:t>
      </w:r>
      <w:proofErr w:type="spellStart"/>
      <w:r w:rsidRPr="00521628">
        <w:rPr>
          <w:sz w:val="28"/>
          <w:szCs w:val="28"/>
        </w:rPr>
        <w:t>навчальних</w:t>
      </w:r>
      <w:proofErr w:type="spellEnd"/>
      <w:r w:rsidRPr="00521628">
        <w:rPr>
          <w:sz w:val="28"/>
          <w:szCs w:val="28"/>
        </w:rPr>
        <w:t xml:space="preserve"> </w:t>
      </w:r>
      <w:proofErr w:type="spellStart"/>
      <w:r w:rsidRPr="00521628">
        <w:rPr>
          <w:sz w:val="28"/>
          <w:szCs w:val="28"/>
        </w:rPr>
        <w:t>груп</w:t>
      </w:r>
      <w:proofErr w:type="spellEnd"/>
      <w:r w:rsidRPr="00521628">
        <w:rPr>
          <w:sz w:val="28"/>
          <w:szCs w:val="28"/>
        </w:rPr>
        <w:t xml:space="preserve"> та </w:t>
      </w:r>
      <w:proofErr w:type="spellStart"/>
      <w:r w:rsidRPr="00521628">
        <w:rPr>
          <w:sz w:val="28"/>
          <w:szCs w:val="28"/>
        </w:rPr>
        <w:t>інших</w:t>
      </w:r>
      <w:proofErr w:type="spellEnd"/>
      <w:r w:rsidRPr="00521628">
        <w:rPr>
          <w:sz w:val="28"/>
          <w:szCs w:val="28"/>
        </w:rPr>
        <w:t xml:space="preserve"> </w:t>
      </w:r>
      <w:proofErr w:type="spellStart"/>
      <w:r w:rsidRPr="00521628">
        <w:rPr>
          <w:sz w:val="28"/>
          <w:szCs w:val="28"/>
        </w:rPr>
        <w:t>творчих</w:t>
      </w:r>
      <w:proofErr w:type="spellEnd"/>
      <w:r w:rsidRPr="00521628">
        <w:rPr>
          <w:sz w:val="28"/>
          <w:szCs w:val="28"/>
        </w:rPr>
        <w:t xml:space="preserve"> </w:t>
      </w:r>
      <w:proofErr w:type="spellStart"/>
      <w:r w:rsidRPr="00521628">
        <w:rPr>
          <w:sz w:val="28"/>
          <w:szCs w:val="28"/>
        </w:rPr>
        <w:t>об'єднань</w:t>
      </w:r>
      <w:proofErr w:type="spellEnd"/>
      <w:r w:rsidRPr="00521628">
        <w:rPr>
          <w:sz w:val="28"/>
          <w:szCs w:val="28"/>
        </w:rPr>
        <w:t xml:space="preserve"> у </w:t>
      </w:r>
      <w:proofErr w:type="spellStart"/>
      <w:r w:rsidRPr="00521628">
        <w:rPr>
          <w:sz w:val="28"/>
          <w:szCs w:val="28"/>
        </w:rPr>
        <w:t>закладі</w:t>
      </w:r>
      <w:proofErr w:type="spellEnd"/>
      <w:r w:rsidRPr="00521628">
        <w:rPr>
          <w:sz w:val="28"/>
          <w:szCs w:val="28"/>
        </w:rPr>
        <w:t xml:space="preserve"> </w:t>
      </w:r>
      <w:proofErr w:type="spellStart"/>
      <w:r w:rsidRPr="00521628">
        <w:rPr>
          <w:sz w:val="28"/>
          <w:szCs w:val="28"/>
        </w:rPr>
        <w:t>здійснюється</w:t>
      </w:r>
      <w:proofErr w:type="spellEnd"/>
      <w:r w:rsidRPr="00521628">
        <w:rPr>
          <w:sz w:val="28"/>
          <w:szCs w:val="28"/>
        </w:rPr>
        <w:t xml:space="preserve"> у </w:t>
      </w:r>
      <w:proofErr w:type="spellStart"/>
      <w:r w:rsidRPr="00521628">
        <w:rPr>
          <w:sz w:val="28"/>
          <w:szCs w:val="28"/>
        </w:rPr>
        <w:t>період</w:t>
      </w:r>
      <w:proofErr w:type="spellEnd"/>
      <w:r w:rsidRPr="00521628">
        <w:rPr>
          <w:sz w:val="28"/>
          <w:szCs w:val="28"/>
        </w:rPr>
        <w:t xml:space="preserve"> з 01 до 15 </w:t>
      </w:r>
      <w:proofErr w:type="spellStart"/>
      <w:r w:rsidRPr="00521628">
        <w:rPr>
          <w:sz w:val="28"/>
          <w:szCs w:val="28"/>
        </w:rPr>
        <w:t>вересня</w:t>
      </w:r>
      <w:proofErr w:type="spellEnd"/>
      <w:r w:rsidRPr="00521628">
        <w:rPr>
          <w:sz w:val="28"/>
          <w:szCs w:val="28"/>
        </w:rPr>
        <w:t xml:space="preserve">, </w:t>
      </w:r>
      <w:proofErr w:type="spellStart"/>
      <w:r w:rsidRPr="00521628">
        <w:rPr>
          <w:sz w:val="28"/>
          <w:szCs w:val="28"/>
        </w:rPr>
        <w:t>що</w:t>
      </w:r>
      <w:proofErr w:type="spellEnd"/>
      <w:r w:rsidRPr="00521628">
        <w:rPr>
          <w:sz w:val="28"/>
          <w:szCs w:val="28"/>
        </w:rPr>
        <w:t xml:space="preserve"> є </w:t>
      </w:r>
      <w:proofErr w:type="spellStart"/>
      <w:r w:rsidRPr="00521628">
        <w:rPr>
          <w:sz w:val="28"/>
          <w:szCs w:val="28"/>
        </w:rPr>
        <w:t>робочим</w:t>
      </w:r>
      <w:proofErr w:type="spellEnd"/>
      <w:r w:rsidRPr="00521628">
        <w:rPr>
          <w:sz w:val="28"/>
          <w:szCs w:val="28"/>
        </w:rPr>
        <w:t xml:space="preserve"> часом </w:t>
      </w:r>
      <w:proofErr w:type="spellStart"/>
      <w:r w:rsidRPr="00521628">
        <w:rPr>
          <w:sz w:val="28"/>
          <w:szCs w:val="28"/>
        </w:rPr>
        <w:t>викладача</w:t>
      </w:r>
      <w:proofErr w:type="spellEnd"/>
      <w:r w:rsidRPr="00521628">
        <w:rPr>
          <w:sz w:val="28"/>
          <w:szCs w:val="28"/>
        </w:rPr>
        <w:t xml:space="preserve">. </w:t>
      </w:r>
    </w:p>
    <w:p w:rsidR="00DB255F" w:rsidRPr="00521628" w:rsidRDefault="00DB255F" w:rsidP="00DB255F">
      <w:pPr>
        <w:pStyle w:val="a3"/>
        <w:ind w:firstLine="708"/>
        <w:jc w:val="both"/>
        <w:rPr>
          <w:sz w:val="28"/>
          <w:szCs w:val="28"/>
        </w:rPr>
      </w:pPr>
      <w:r w:rsidRPr="00521628">
        <w:rPr>
          <w:sz w:val="28"/>
          <w:szCs w:val="28"/>
        </w:rPr>
        <w:t xml:space="preserve">У </w:t>
      </w:r>
      <w:proofErr w:type="spellStart"/>
      <w:r w:rsidRPr="00521628">
        <w:rPr>
          <w:sz w:val="28"/>
          <w:szCs w:val="28"/>
        </w:rPr>
        <w:t>канікулярні</w:t>
      </w:r>
      <w:proofErr w:type="spellEnd"/>
      <w:r w:rsidRPr="00521628">
        <w:rPr>
          <w:sz w:val="28"/>
          <w:szCs w:val="28"/>
        </w:rPr>
        <w:t xml:space="preserve">, </w:t>
      </w:r>
      <w:proofErr w:type="spellStart"/>
      <w:r w:rsidRPr="00521628">
        <w:rPr>
          <w:sz w:val="28"/>
          <w:szCs w:val="28"/>
        </w:rPr>
        <w:t>вихідні</w:t>
      </w:r>
      <w:proofErr w:type="spellEnd"/>
      <w:r w:rsidRPr="00521628">
        <w:rPr>
          <w:sz w:val="28"/>
          <w:szCs w:val="28"/>
        </w:rPr>
        <w:t xml:space="preserve">, </w:t>
      </w:r>
      <w:proofErr w:type="spellStart"/>
      <w:r w:rsidRPr="00521628">
        <w:rPr>
          <w:sz w:val="28"/>
          <w:szCs w:val="28"/>
        </w:rPr>
        <w:t>святкові</w:t>
      </w:r>
      <w:proofErr w:type="spellEnd"/>
      <w:r w:rsidRPr="00521628">
        <w:rPr>
          <w:sz w:val="28"/>
          <w:szCs w:val="28"/>
        </w:rPr>
        <w:t xml:space="preserve"> та </w:t>
      </w:r>
      <w:proofErr w:type="spellStart"/>
      <w:r w:rsidRPr="00521628">
        <w:rPr>
          <w:sz w:val="28"/>
          <w:szCs w:val="28"/>
        </w:rPr>
        <w:t>неробочі</w:t>
      </w:r>
      <w:proofErr w:type="spellEnd"/>
      <w:r w:rsidRPr="00521628">
        <w:rPr>
          <w:sz w:val="28"/>
          <w:szCs w:val="28"/>
        </w:rPr>
        <w:t xml:space="preserve"> </w:t>
      </w:r>
      <w:proofErr w:type="spellStart"/>
      <w:r w:rsidRPr="00521628">
        <w:rPr>
          <w:sz w:val="28"/>
          <w:szCs w:val="28"/>
        </w:rPr>
        <w:t>дні</w:t>
      </w:r>
      <w:proofErr w:type="spellEnd"/>
      <w:r w:rsidRPr="00521628">
        <w:rPr>
          <w:sz w:val="28"/>
          <w:szCs w:val="28"/>
        </w:rPr>
        <w:t xml:space="preserve"> </w:t>
      </w:r>
      <w:r w:rsidRPr="00521628">
        <w:rPr>
          <w:sz w:val="28"/>
          <w:szCs w:val="28"/>
          <w:lang w:val="uk-UA"/>
        </w:rPr>
        <w:t>З</w:t>
      </w:r>
      <w:proofErr w:type="spellStart"/>
      <w:r w:rsidRPr="00521628">
        <w:rPr>
          <w:sz w:val="28"/>
          <w:szCs w:val="28"/>
        </w:rPr>
        <w:t>аклад</w:t>
      </w:r>
      <w:proofErr w:type="spellEnd"/>
      <w:r w:rsidRPr="00521628">
        <w:rPr>
          <w:sz w:val="28"/>
          <w:szCs w:val="28"/>
        </w:rPr>
        <w:t xml:space="preserve"> </w:t>
      </w:r>
      <w:proofErr w:type="spellStart"/>
      <w:r w:rsidRPr="00521628">
        <w:rPr>
          <w:sz w:val="28"/>
          <w:szCs w:val="28"/>
        </w:rPr>
        <w:t>може</w:t>
      </w:r>
      <w:proofErr w:type="spellEnd"/>
      <w:r w:rsidRPr="00521628">
        <w:rPr>
          <w:sz w:val="28"/>
          <w:szCs w:val="28"/>
        </w:rPr>
        <w:t xml:space="preserve"> </w:t>
      </w:r>
      <w:proofErr w:type="spellStart"/>
      <w:r w:rsidRPr="00521628">
        <w:rPr>
          <w:sz w:val="28"/>
          <w:szCs w:val="28"/>
        </w:rPr>
        <w:t>працювати</w:t>
      </w:r>
      <w:proofErr w:type="spellEnd"/>
      <w:r w:rsidRPr="00521628">
        <w:rPr>
          <w:sz w:val="28"/>
          <w:szCs w:val="28"/>
        </w:rPr>
        <w:t xml:space="preserve"> за </w:t>
      </w:r>
      <w:proofErr w:type="spellStart"/>
      <w:r w:rsidRPr="00521628">
        <w:rPr>
          <w:sz w:val="28"/>
          <w:szCs w:val="28"/>
        </w:rPr>
        <w:t>окремим</w:t>
      </w:r>
      <w:proofErr w:type="spellEnd"/>
      <w:r w:rsidRPr="00521628">
        <w:rPr>
          <w:sz w:val="28"/>
          <w:szCs w:val="28"/>
        </w:rPr>
        <w:t xml:space="preserve"> планом, </w:t>
      </w:r>
      <w:proofErr w:type="spellStart"/>
      <w:r w:rsidRPr="00521628">
        <w:rPr>
          <w:sz w:val="28"/>
          <w:szCs w:val="28"/>
        </w:rPr>
        <w:t>затвердженим</w:t>
      </w:r>
      <w:proofErr w:type="spellEnd"/>
      <w:r w:rsidRPr="00521628">
        <w:rPr>
          <w:sz w:val="28"/>
          <w:szCs w:val="28"/>
        </w:rPr>
        <w:t xml:space="preserve"> </w:t>
      </w:r>
      <w:proofErr w:type="spellStart"/>
      <w:r w:rsidRPr="00521628">
        <w:rPr>
          <w:sz w:val="28"/>
          <w:szCs w:val="28"/>
        </w:rPr>
        <w:t>його</w:t>
      </w:r>
      <w:proofErr w:type="spellEnd"/>
      <w:r w:rsidRPr="00521628">
        <w:rPr>
          <w:sz w:val="28"/>
          <w:szCs w:val="28"/>
        </w:rPr>
        <w:t xml:space="preserve"> директором.</w:t>
      </w:r>
    </w:p>
    <w:p w:rsidR="00DB255F" w:rsidRPr="00521628" w:rsidRDefault="00DB255F" w:rsidP="00DB255F">
      <w:pPr>
        <w:pStyle w:val="a3"/>
        <w:ind w:firstLine="708"/>
        <w:jc w:val="both"/>
        <w:rPr>
          <w:sz w:val="28"/>
          <w:szCs w:val="28"/>
        </w:rPr>
      </w:pPr>
      <w:r w:rsidRPr="00521628">
        <w:rPr>
          <w:sz w:val="28"/>
          <w:szCs w:val="28"/>
        </w:rPr>
        <w:t xml:space="preserve">У зонах </w:t>
      </w:r>
      <w:proofErr w:type="spellStart"/>
      <w:r w:rsidRPr="00521628">
        <w:rPr>
          <w:sz w:val="28"/>
          <w:szCs w:val="28"/>
        </w:rPr>
        <w:t>екологічного</w:t>
      </w:r>
      <w:proofErr w:type="spellEnd"/>
      <w:r w:rsidRPr="00521628">
        <w:rPr>
          <w:sz w:val="28"/>
          <w:szCs w:val="28"/>
        </w:rPr>
        <w:t xml:space="preserve"> лиха </w:t>
      </w:r>
      <w:proofErr w:type="spellStart"/>
      <w:r w:rsidRPr="00521628">
        <w:rPr>
          <w:sz w:val="28"/>
          <w:szCs w:val="28"/>
        </w:rPr>
        <w:t>місцевими</w:t>
      </w:r>
      <w:proofErr w:type="spellEnd"/>
      <w:r w:rsidRPr="00521628">
        <w:rPr>
          <w:sz w:val="28"/>
          <w:szCs w:val="28"/>
        </w:rPr>
        <w:t xml:space="preserve"> органами </w:t>
      </w:r>
      <w:proofErr w:type="spellStart"/>
      <w:r w:rsidRPr="00521628">
        <w:rPr>
          <w:sz w:val="28"/>
          <w:szCs w:val="28"/>
        </w:rPr>
        <w:t>влади</w:t>
      </w:r>
      <w:proofErr w:type="spellEnd"/>
      <w:r w:rsidRPr="00521628">
        <w:rPr>
          <w:sz w:val="28"/>
          <w:szCs w:val="28"/>
        </w:rPr>
        <w:t xml:space="preserve"> </w:t>
      </w:r>
      <w:proofErr w:type="spellStart"/>
      <w:r w:rsidRPr="00521628">
        <w:rPr>
          <w:sz w:val="28"/>
          <w:szCs w:val="28"/>
        </w:rPr>
        <w:t>або</w:t>
      </w:r>
      <w:proofErr w:type="spellEnd"/>
      <w:r w:rsidRPr="00521628">
        <w:rPr>
          <w:sz w:val="28"/>
          <w:szCs w:val="28"/>
        </w:rPr>
        <w:t xml:space="preserve"> органами </w:t>
      </w:r>
      <w:proofErr w:type="spellStart"/>
      <w:r w:rsidRPr="00521628">
        <w:rPr>
          <w:sz w:val="28"/>
          <w:szCs w:val="28"/>
        </w:rPr>
        <w:t>місцевого</w:t>
      </w:r>
      <w:proofErr w:type="spellEnd"/>
      <w:r w:rsidRPr="00521628">
        <w:rPr>
          <w:sz w:val="28"/>
          <w:szCs w:val="28"/>
        </w:rPr>
        <w:t xml:space="preserve"> </w:t>
      </w:r>
      <w:proofErr w:type="spellStart"/>
      <w:r w:rsidRPr="00521628">
        <w:rPr>
          <w:sz w:val="28"/>
          <w:szCs w:val="28"/>
        </w:rPr>
        <w:t>самоврядування</w:t>
      </w:r>
      <w:proofErr w:type="spellEnd"/>
      <w:r w:rsidRPr="00521628">
        <w:rPr>
          <w:sz w:val="28"/>
          <w:szCs w:val="28"/>
        </w:rPr>
        <w:t xml:space="preserve"> </w:t>
      </w:r>
      <w:proofErr w:type="spellStart"/>
      <w:r w:rsidRPr="00521628">
        <w:rPr>
          <w:sz w:val="28"/>
          <w:szCs w:val="28"/>
        </w:rPr>
        <w:t>може</w:t>
      </w:r>
      <w:proofErr w:type="spellEnd"/>
      <w:r w:rsidRPr="00521628">
        <w:rPr>
          <w:sz w:val="28"/>
          <w:szCs w:val="28"/>
        </w:rPr>
        <w:t xml:space="preserve"> </w:t>
      </w:r>
      <w:proofErr w:type="spellStart"/>
      <w:r w:rsidRPr="00521628">
        <w:rPr>
          <w:sz w:val="28"/>
          <w:szCs w:val="28"/>
        </w:rPr>
        <w:t>встановлюватися</w:t>
      </w:r>
      <w:proofErr w:type="spellEnd"/>
      <w:r w:rsidRPr="00521628">
        <w:rPr>
          <w:sz w:val="28"/>
          <w:szCs w:val="28"/>
        </w:rPr>
        <w:t xml:space="preserve"> </w:t>
      </w:r>
      <w:proofErr w:type="spellStart"/>
      <w:r w:rsidRPr="00521628">
        <w:rPr>
          <w:sz w:val="28"/>
          <w:szCs w:val="28"/>
        </w:rPr>
        <w:t>особливий</w:t>
      </w:r>
      <w:proofErr w:type="spellEnd"/>
      <w:r w:rsidRPr="00521628">
        <w:rPr>
          <w:sz w:val="28"/>
          <w:szCs w:val="28"/>
        </w:rPr>
        <w:t xml:space="preserve"> режим </w:t>
      </w:r>
      <w:proofErr w:type="spellStart"/>
      <w:r w:rsidRPr="00521628">
        <w:rPr>
          <w:sz w:val="28"/>
          <w:szCs w:val="28"/>
        </w:rPr>
        <w:t>роботи</w:t>
      </w:r>
      <w:proofErr w:type="spellEnd"/>
      <w:r w:rsidRPr="00521628">
        <w:rPr>
          <w:sz w:val="28"/>
          <w:szCs w:val="28"/>
        </w:rPr>
        <w:t xml:space="preserve"> </w:t>
      </w:r>
      <w:r w:rsidRPr="00521628">
        <w:rPr>
          <w:sz w:val="28"/>
          <w:szCs w:val="28"/>
          <w:lang w:val="uk-UA"/>
        </w:rPr>
        <w:t>З</w:t>
      </w:r>
      <w:proofErr w:type="spellStart"/>
      <w:r w:rsidRPr="00521628">
        <w:rPr>
          <w:sz w:val="28"/>
          <w:szCs w:val="28"/>
        </w:rPr>
        <w:t>акладу</w:t>
      </w:r>
      <w:proofErr w:type="spellEnd"/>
      <w:r w:rsidRPr="00521628">
        <w:rPr>
          <w:sz w:val="28"/>
          <w:szCs w:val="28"/>
        </w:rPr>
        <w:t xml:space="preserve">. </w:t>
      </w:r>
    </w:p>
    <w:p w:rsidR="00DB255F" w:rsidRPr="00521628" w:rsidRDefault="00DB255F" w:rsidP="00DB255F">
      <w:pPr>
        <w:pStyle w:val="a3"/>
        <w:ind w:firstLine="708"/>
        <w:jc w:val="both"/>
        <w:rPr>
          <w:sz w:val="28"/>
          <w:szCs w:val="28"/>
          <w:lang w:val="uk-UA"/>
        </w:rPr>
      </w:pPr>
      <w:r w:rsidRPr="00521628">
        <w:rPr>
          <w:sz w:val="28"/>
          <w:szCs w:val="28"/>
          <w:lang w:val="uk-UA"/>
        </w:rPr>
        <w:t>У період дії воєнного стану або карантинних обмежень заклад може здійснювати освітній процес із застосуванням дистанційних технологій та адаптувати власні освітні програми відповідно до можливостей організації навчання в такий період.</w:t>
      </w:r>
    </w:p>
    <w:p w:rsidR="00DB255F" w:rsidRPr="00521628" w:rsidRDefault="00DB255F" w:rsidP="00DB255F">
      <w:pPr>
        <w:pStyle w:val="a3"/>
        <w:jc w:val="both"/>
        <w:rPr>
          <w:sz w:val="28"/>
          <w:szCs w:val="28"/>
          <w:lang w:val="uk-UA"/>
        </w:rPr>
      </w:pPr>
      <w:r w:rsidRPr="00521628">
        <w:rPr>
          <w:sz w:val="28"/>
          <w:szCs w:val="28"/>
        </w:rPr>
        <w:tab/>
        <w:t xml:space="preserve">5.5. </w:t>
      </w:r>
      <w:r w:rsidRPr="00521628">
        <w:rPr>
          <w:sz w:val="28"/>
          <w:szCs w:val="28"/>
          <w:lang w:val="uk-UA"/>
        </w:rPr>
        <w:t xml:space="preserve">Освітній процес в Закладі здійснюється за освітніми програмами: елементарного підрівня (4 роки навчання); середнього (базового) підрівня </w:t>
      </w:r>
      <w:r w:rsidRPr="00521628">
        <w:rPr>
          <w:sz w:val="28"/>
          <w:szCs w:val="28"/>
          <w:lang w:val="uk-UA"/>
        </w:rPr>
        <w:br/>
        <w:t xml:space="preserve">(4-5 років навчання); поглибленого підрівня (2 роки навчання). </w:t>
      </w:r>
    </w:p>
    <w:p w:rsidR="00DB255F" w:rsidRPr="00521628" w:rsidRDefault="00DB255F" w:rsidP="00DB255F">
      <w:pPr>
        <w:pStyle w:val="a3"/>
        <w:ind w:firstLine="567"/>
        <w:jc w:val="both"/>
        <w:rPr>
          <w:sz w:val="28"/>
          <w:szCs w:val="28"/>
          <w:lang w:val="uk-UA"/>
        </w:rPr>
      </w:pPr>
      <w:proofErr w:type="spellStart"/>
      <w:r w:rsidRPr="00521628">
        <w:rPr>
          <w:sz w:val="28"/>
          <w:szCs w:val="28"/>
        </w:rPr>
        <w:t>Освітня</w:t>
      </w:r>
      <w:proofErr w:type="spellEnd"/>
      <w:r w:rsidRPr="00521628">
        <w:rPr>
          <w:sz w:val="28"/>
          <w:szCs w:val="28"/>
        </w:rPr>
        <w:t xml:space="preserve"> </w:t>
      </w:r>
      <w:proofErr w:type="spellStart"/>
      <w:r w:rsidRPr="00521628">
        <w:rPr>
          <w:sz w:val="28"/>
          <w:szCs w:val="28"/>
        </w:rPr>
        <w:t>програма</w:t>
      </w:r>
      <w:proofErr w:type="spellEnd"/>
      <w:r w:rsidRPr="00521628">
        <w:rPr>
          <w:sz w:val="28"/>
          <w:szCs w:val="28"/>
        </w:rPr>
        <w:t xml:space="preserve"> є </w:t>
      </w:r>
      <w:proofErr w:type="spellStart"/>
      <w:r w:rsidRPr="00521628">
        <w:rPr>
          <w:sz w:val="28"/>
          <w:szCs w:val="28"/>
        </w:rPr>
        <w:t>єдиним</w:t>
      </w:r>
      <w:proofErr w:type="spellEnd"/>
      <w:r w:rsidRPr="00521628">
        <w:rPr>
          <w:sz w:val="28"/>
          <w:szCs w:val="28"/>
        </w:rPr>
        <w:t xml:space="preserve"> комплексом </w:t>
      </w:r>
      <w:proofErr w:type="spellStart"/>
      <w:r w:rsidRPr="00521628">
        <w:rPr>
          <w:sz w:val="28"/>
          <w:szCs w:val="28"/>
        </w:rPr>
        <w:t>освітніх</w:t>
      </w:r>
      <w:proofErr w:type="spellEnd"/>
      <w:r w:rsidRPr="00521628">
        <w:rPr>
          <w:sz w:val="28"/>
          <w:szCs w:val="28"/>
        </w:rPr>
        <w:t xml:space="preserve"> </w:t>
      </w:r>
      <w:proofErr w:type="spellStart"/>
      <w:r w:rsidRPr="00521628">
        <w:rPr>
          <w:sz w:val="28"/>
          <w:szCs w:val="28"/>
        </w:rPr>
        <w:t>компонентів</w:t>
      </w:r>
      <w:proofErr w:type="spellEnd"/>
      <w:r w:rsidRPr="00521628">
        <w:rPr>
          <w:sz w:val="28"/>
          <w:szCs w:val="28"/>
        </w:rPr>
        <w:t xml:space="preserve">, </w:t>
      </w:r>
      <w:proofErr w:type="spellStart"/>
      <w:r w:rsidRPr="00521628">
        <w:rPr>
          <w:sz w:val="28"/>
          <w:szCs w:val="28"/>
        </w:rPr>
        <w:t>спланованих</w:t>
      </w:r>
      <w:proofErr w:type="spellEnd"/>
      <w:r w:rsidRPr="00521628">
        <w:rPr>
          <w:sz w:val="28"/>
          <w:szCs w:val="28"/>
        </w:rPr>
        <w:t xml:space="preserve"> й </w:t>
      </w:r>
      <w:proofErr w:type="spellStart"/>
      <w:r w:rsidRPr="00521628">
        <w:rPr>
          <w:sz w:val="28"/>
          <w:szCs w:val="28"/>
        </w:rPr>
        <w:t>організованих</w:t>
      </w:r>
      <w:proofErr w:type="spellEnd"/>
      <w:r w:rsidRPr="00521628">
        <w:rPr>
          <w:sz w:val="28"/>
          <w:szCs w:val="28"/>
        </w:rPr>
        <w:t xml:space="preserve"> </w:t>
      </w:r>
      <w:r w:rsidRPr="00521628">
        <w:rPr>
          <w:sz w:val="28"/>
          <w:szCs w:val="28"/>
          <w:lang w:val="uk-UA"/>
        </w:rPr>
        <w:t>Закладом</w:t>
      </w:r>
      <w:r w:rsidRPr="00521628">
        <w:rPr>
          <w:sz w:val="28"/>
          <w:szCs w:val="28"/>
        </w:rPr>
        <w:t xml:space="preserve"> з метою </w:t>
      </w:r>
      <w:proofErr w:type="spellStart"/>
      <w:r w:rsidRPr="00521628">
        <w:rPr>
          <w:sz w:val="28"/>
          <w:szCs w:val="28"/>
        </w:rPr>
        <w:t>досягнення</w:t>
      </w:r>
      <w:proofErr w:type="spellEnd"/>
      <w:r w:rsidRPr="00521628">
        <w:rPr>
          <w:sz w:val="28"/>
          <w:szCs w:val="28"/>
        </w:rPr>
        <w:t xml:space="preserve"> </w:t>
      </w:r>
      <w:proofErr w:type="spellStart"/>
      <w:r w:rsidRPr="00521628">
        <w:rPr>
          <w:sz w:val="28"/>
          <w:szCs w:val="28"/>
        </w:rPr>
        <w:t>учнями</w:t>
      </w:r>
      <w:proofErr w:type="spellEnd"/>
      <w:r w:rsidRPr="00521628">
        <w:rPr>
          <w:sz w:val="28"/>
          <w:szCs w:val="28"/>
        </w:rPr>
        <w:t xml:space="preserve"> </w:t>
      </w:r>
      <w:proofErr w:type="spellStart"/>
      <w:r w:rsidRPr="00521628">
        <w:rPr>
          <w:sz w:val="28"/>
          <w:szCs w:val="28"/>
        </w:rPr>
        <w:t>результатів</w:t>
      </w:r>
      <w:proofErr w:type="spellEnd"/>
      <w:r w:rsidRPr="00521628">
        <w:rPr>
          <w:sz w:val="28"/>
          <w:szCs w:val="28"/>
        </w:rPr>
        <w:t xml:space="preserve"> </w:t>
      </w:r>
      <w:proofErr w:type="spellStart"/>
      <w:r w:rsidRPr="00521628">
        <w:rPr>
          <w:sz w:val="28"/>
          <w:szCs w:val="28"/>
        </w:rPr>
        <w:t>навчання</w:t>
      </w:r>
      <w:proofErr w:type="spellEnd"/>
      <w:r w:rsidRPr="00521628">
        <w:rPr>
          <w:sz w:val="28"/>
          <w:szCs w:val="28"/>
        </w:rPr>
        <w:t xml:space="preserve"> (</w:t>
      </w:r>
      <w:proofErr w:type="spellStart"/>
      <w:r w:rsidRPr="00521628">
        <w:rPr>
          <w:sz w:val="28"/>
          <w:szCs w:val="28"/>
        </w:rPr>
        <w:t>набуття</w:t>
      </w:r>
      <w:proofErr w:type="spellEnd"/>
      <w:r w:rsidRPr="00521628">
        <w:rPr>
          <w:sz w:val="28"/>
          <w:szCs w:val="28"/>
        </w:rPr>
        <w:t xml:space="preserve"> компетентностей).</w:t>
      </w:r>
      <w:r w:rsidRPr="00521628">
        <w:rPr>
          <w:sz w:val="28"/>
          <w:szCs w:val="28"/>
          <w:lang w:val="uk-UA"/>
        </w:rPr>
        <w:t xml:space="preserve"> </w:t>
      </w:r>
    </w:p>
    <w:p w:rsidR="00DB255F" w:rsidRPr="00521628" w:rsidRDefault="00DB255F" w:rsidP="00DB255F">
      <w:pPr>
        <w:pStyle w:val="a3"/>
        <w:ind w:firstLine="567"/>
        <w:jc w:val="both"/>
        <w:rPr>
          <w:sz w:val="28"/>
          <w:szCs w:val="28"/>
          <w:lang w:val="uk-UA"/>
        </w:rPr>
      </w:pPr>
      <w:r w:rsidRPr="00521628">
        <w:rPr>
          <w:sz w:val="28"/>
          <w:szCs w:val="28"/>
          <w:lang w:val="uk-UA"/>
        </w:rPr>
        <w:t>Освітня програма містить вимоги до учнів,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DB255F" w:rsidRPr="00521628" w:rsidRDefault="00DB255F" w:rsidP="00DB255F">
      <w:pPr>
        <w:pStyle w:val="a3"/>
        <w:ind w:firstLine="567"/>
        <w:jc w:val="both"/>
        <w:rPr>
          <w:sz w:val="28"/>
          <w:szCs w:val="28"/>
          <w:lang w:val="uk-UA"/>
        </w:rPr>
      </w:pPr>
      <w:r w:rsidRPr="00521628">
        <w:rPr>
          <w:sz w:val="28"/>
          <w:szCs w:val="28"/>
          <w:lang w:val="uk-UA"/>
        </w:rPr>
        <w:t>Освітня програма розробляється з урахуванням особливостей соціально-економічного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Заклад може здійснювати освітній процес за власними, в тому числі наскрізними освітніми програмами, або типовими освітніми програмами, затверджених МКІП. Для осіб з особливими освітніми потребами Закладом можуть розроблятися окремі освітні програми за підрівнями початкової мистецької освіти або до освітніх програм, за якими працює Заклад, може включатися корекційно-</w:t>
      </w:r>
      <w:proofErr w:type="spellStart"/>
      <w:r w:rsidRPr="00521628">
        <w:rPr>
          <w:rFonts w:ascii="Times New Roman" w:hAnsi="Times New Roman" w:cs="Times New Roman"/>
          <w:sz w:val="28"/>
          <w:szCs w:val="28"/>
        </w:rPr>
        <w:t>розвитковий</w:t>
      </w:r>
      <w:proofErr w:type="spellEnd"/>
      <w:r w:rsidRPr="00521628">
        <w:rPr>
          <w:rFonts w:ascii="Times New Roman" w:hAnsi="Times New Roman" w:cs="Times New Roman"/>
          <w:sz w:val="28"/>
          <w:szCs w:val="28"/>
        </w:rPr>
        <w:t xml:space="preserve"> складник.</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shd w:val="clear" w:color="auto" w:fill="FFFFFF"/>
        </w:rPr>
        <w:t xml:space="preserve">Невід’ємним складником власної освітньої програми мистецької школи є навчальний план, що затверджується на весь термін навчання. На підставі освітньої програми мистецька школа щорічно складає та затверджує річний план роботи, річний навчальний план та розклад занять, що конкретизують </w:t>
      </w:r>
      <w:r w:rsidRPr="00521628">
        <w:rPr>
          <w:rFonts w:ascii="Times New Roman" w:hAnsi="Times New Roman" w:cs="Times New Roman"/>
          <w:sz w:val="28"/>
          <w:szCs w:val="28"/>
          <w:shd w:val="clear" w:color="auto" w:fill="FFFFFF"/>
        </w:rPr>
        <w:lastRenderedPageBreak/>
        <w:t>організацію освітнього процесу у відповідному навчальному році.</w:t>
      </w:r>
      <w:r w:rsidRPr="00521628">
        <w:rPr>
          <w:rFonts w:ascii="Times New Roman" w:hAnsi="Times New Roman" w:cs="Times New Roman"/>
          <w:sz w:val="28"/>
          <w:szCs w:val="28"/>
        </w:rPr>
        <w:t xml:space="preserve">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Закладі. Перерви між </w:t>
      </w:r>
      <w:proofErr w:type="spellStart"/>
      <w:r w:rsidRPr="00521628">
        <w:rPr>
          <w:rFonts w:ascii="Times New Roman" w:hAnsi="Times New Roman" w:cs="Times New Roman"/>
          <w:sz w:val="28"/>
          <w:szCs w:val="28"/>
        </w:rPr>
        <w:t>уроками</w:t>
      </w:r>
      <w:proofErr w:type="spellEnd"/>
      <w:r w:rsidRPr="00521628">
        <w:rPr>
          <w:rFonts w:ascii="Times New Roman" w:hAnsi="Times New Roman" w:cs="Times New Roman"/>
          <w:sz w:val="28"/>
          <w:szCs w:val="28"/>
        </w:rPr>
        <w:t xml:space="preserve"> (навчальними заняттями) є робочим часом педагогічного працівника.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Розрахунок навчальних годин на кожного учня та загальної кількості годин, які фінансуються за рахунок коштів бюджету </w:t>
      </w:r>
      <w:proofErr w:type="spellStart"/>
      <w:r w:rsidRPr="00521628">
        <w:rPr>
          <w:rFonts w:ascii="Times New Roman" w:hAnsi="Times New Roman" w:cs="Times New Roman"/>
          <w:sz w:val="28"/>
          <w:szCs w:val="28"/>
        </w:rPr>
        <w:t>Фонтанської</w:t>
      </w:r>
      <w:proofErr w:type="spellEnd"/>
      <w:r w:rsidRPr="00521628">
        <w:rPr>
          <w:rFonts w:ascii="Times New Roman" w:hAnsi="Times New Roman" w:cs="Times New Roman"/>
          <w:sz w:val="28"/>
          <w:szCs w:val="28"/>
        </w:rPr>
        <w:t xml:space="preserve"> сільської об`єднаної територіальної громади, здійснюється в межах сумарного обсягу годин інваріантного та варіативного складників освітньої програми, конкретизованого в робочому навчальному плані.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5.6. Освітній процес в закладі здійснюється диференційовано відповідно до індивідуальних можливостей, запитів, інтересів, нахилів, здібностей учнів з урахуванням їхнього віку, психофізичних особливостей, стану здоров'я.</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5.7. Форми роботи, її види, перелік уроків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Закладу та робочих навчальних програмах навчальних дисциплін.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5.8. Тривалість одного заняття (уроку) в Закладі визначається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учнів: віком від 3 до 6 років – 30 хвилин; віком від 6 до 7 років – 35 хвилин; старшого віку – 45 хвилин. Короткі перерви  між  заняттями  (</w:t>
      </w:r>
      <w:proofErr w:type="spellStart"/>
      <w:r w:rsidRPr="00521628">
        <w:rPr>
          <w:rFonts w:ascii="Times New Roman" w:hAnsi="Times New Roman" w:cs="Times New Roman"/>
          <w:sz w:val="28"/>
          <w:szCs w:val="28"/>
        </w:rPr>
        <w:t>уроками</w:t>
      </w:r>
      <w:proofErr w:type="spellEnd"/>
      <w:r w:rsidRPr="00521628">
        <w:rPr>
          <w:rFonts w:ascii="Times New Roman" w:hAnsi="Times New Roman" w:cs="Times New Roman"/>
          <w:sz w:val="28"/>
          <w:szCs w:val="28"/>
        </w:rPr>
        <w:t xml:space="preserve">)  є  робочим часом керівника групи  або  іншого творчого об'єднання і визначаються  режимом  щоденної  роботи Закладу.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5.9. Питання внутрішнього переведення учнів Закладу,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Закладом в порядку, визначеному цим Статутом та планом організації освітнього процесу.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5.10. Заклад проводить методичну та організаційну роботу, спрямовану на вдосконалення програм, змісту, форм і методів навчання. Для цього у Закладі створюються методичні об’єднання, інші фахові формування, зокрема школа педагогічного наставництва. Методична робота щороку планується Закладом і включає заходи з обміну педагогічним досвідом, вирішення педагогічних проблем, що спрямовані на підвищення якості початкової мистецької освіти в Закладі.</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5.11. У разі організації та проведення на базі мистецької школи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5.12. Оцінювання досягнутих учнями результатів навчання здійснюється в порядку і за критеріями, визначеними освітньою програмою та фіксуються в </w:t>
      </w:r>
      <w:r w:rsidRPr="00521628">
        <w:rPr>
          <w:rFonts w:ascii="Times New Roman" w:hAnsi="Times New Roman" w:cs="Times New Roman"/>
          <w:sz w:val="28"/>
          <w:szCs w:val="28"/>
        </w:rPr>
        <w:lastRenderedPageBreak/>
        <w:t xml:space="preserve">документації з моніторингу навчальних досягнень учнів.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на відповідних етапах навчання. Підсумкове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учнів. </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5.13. Учні, які у повному обсязі виконали освітню програму та продемонстрували досягнення передбачених нею навчальних результатів, отримують свідоцтво про початкову мистецьку освіту за формою, затвердженою МКІП. Виготовлення </w:t>
      </w:r>
      <w:proofErr w:type="spellStart"/>
      <w:r w:rsidRPr="00521628">
        <w:rPr>
          <w:rFonts w:ascii="Times New Roman" w:hAnsi="Times New Roman" w:cs="Times New Roman"/>
          <w:sz w:val="28"/>
          <w:szCs w:val="28"/>
        </w:rPr>
        <w:t>Свідоцтв</w:t>
      </w:r>
      <w:proofErr w:type="spellEnd"/>
      <w:r w:rsidRPr="00521628">
        <w:rPr>
          <w:rFonts w:ascii="Times New Roman" w:hAnsi="Times New Roman" w:cs="Times New Roman"/>
          <w:sz w:val="28"/>
          <w:szCs w:val="28"/>
        </w:rPr>
        <w:t xml:space="preserve"> здійснюється за рахунок коштів місцевого бюджету. Свідоцтво підписує директор Закладу або особа, яка виконує його обов’язки на дату видачі документа.</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Закладу може видати довідку про фактичний рівень та обсяг опанування освітньої програми. </w:t>
      </w:r>
    </w:p>
    <w:p w:rsidR="00DB255F" w:rsidRPr="00521628" w:rsidRDefault="00DB255F" w:rsidP="00DB255F">
      <w:pPr>
        <w:ind w:firstLine="567"/>
        <w:jc w:val="both"/>
        <w:rPr>
          <w:rFonts w:ascii="Times New Roman" w:hAnsi="Times New Roman" w:cs="Times New Roman"/>
          <w:sz w:val="28"/>
          <w:szCs w:val="28"/>
        </w:rPr>
      </w:pPr>
    </w:p>
    <w:p w:rsidR="00DB255F" w:rsidRPr="00521628" w:rsidRDefault="00DB255F" w:rsidP="00DB255F">
      <w:pPr>
        <w:ind w:firstLine="567"/>
        <w:jc w:val="center"/>
        <w:rPr>
          <w:rFonts w:ascii="Times New Roman" w:hAnsi="Times New Roman" w:cs="Times New Roman"/>
          <w:sz w:val="28"/>
          <w:szCs w:val="28"/>
        </w:rPr>
      </w:pPr>
      <w:r w:rsidRPr="00521628">
        <w:rPr>
          <w:rFonts w:ascii="Times New Roman" w:hAnsi="Times New Roman" w:cs="Times New Roman"/>
          <w:sz w:val="28"/>
          <w:szCs w:val="28"/>
          <w:lang w:val="en-US"/>
        </w:rPr>
        <w:t>V</w:t>
      </w:r>
      <w:r w:rsidRPr="00521628">
        <w:rPr>
          <w:rFonts w:ascii="Times New Roman" w:hAnsi="Times New Roman" w:cs="Times New Roman"/>
          <w:sz w:val="28"/>
          <w:szCs w:val="28"/>
        </w:rPr>
        <w:t>І. ФІНАНСОВО–ГОСПОДАРСЬКА ДІЯЛЬНІСТЬ ТА МАТЕРІАЛЬНО–ТЕХНІЧНА БАЗА ЗАКЛАДУ</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6.1. Фінансово-господарська діяльність мистецької школи здійснюється відповідно до законодавства.</w:t>
      </w:r>
    </w:p>
    <w:p w:rsidR="00DB255F" w:rsidRPr="00521628" w:rsidRDefault="00DB255F" w:rsidP="00DB255F">
      <w:pPr>
        <w:shd w:val="clear" w:color="auto" w:fill="FFFFFF" w:themeFill="background1"/>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6.2. Фінансування </w:t>
      </w:r>
      <w:proofErr w:type="spellStart"/>
      <w:r w:rsidRPr="00521628">
        <w:rPr>
          <w:rFonts w:ascii="Times New Roman" w:hAnsi="Times New Roman" w:cs="Times New Roman"/>
          <w:sz w:val="28"/>
          <w:szCs w:val="28"/>
        </w:rPr>
        <w:t>Фонтанської</w:t>
      </w:r>
      <w:proofErr w:type="spellEnd"/>
      <w:r w:rsidRPr="00521628">
        <w:rPr>
          <w:rFonts w:ascii="Times New Roman" w:hAnsi="Times New Roman" w:cs="Times New Roman"/>
          <w:sz w:val="28"/>
          <w:szCs w:val="28"/>
        </w:rPr>
        <w:t xml:space="preserve"> школи мистецтв здійснюється за рахунок коштів місцевого бюджету </w:t>
      </w:r>
      <w:proofErr w:type="spellStart"/>
      <w:r w:rsidRPr="00521628">
        <w:rPr>
          <w:rFonts w:ascii="Times New Roman" w:hAnsi="Times New Roman" w:cs="Times New Roman"/>
          <w:sz w:val="28"/>
          <w:szCs w:val="28"/>
        </w:rPr>
        <w:t>Фонтанської</w:t>
      </w:r>
      <w:proofErr w:type="spellEnd"/>
      <w:r w:rsidRPr="00521628">
        <w:rPr>
          <w:rFonts w:ascii="Times New Roman" w:hAnsi="Times New Roman" w:cs="Times New Roman"/>
          <w:sz w:val="28"/>
          <w:szCs w:val="28"/>
        </w:rPr>
        <w:t xml:space="preserve"> сільської ради Одеського району Одеської області, а також за рахунок додаткових джерел фінансування, не заборонених законодавством України.</w:t>
      </w:r>
    </w:p>
    <w:p w:rsidR="00DB255F" w:rsidRPr="00521628" w:rsidRDefault="00DB255F" w:rsidP="00DB255F">
      <w:pPr>
        <w:shd w:val="clear" w:color="auto" w:fill="FFFFFF" w:themeFill="background1"/>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6.3. Додатковими джерелами фінансування </w:t>
      </w:r>
      <w:proofErr w:type="spellStart"/>
      <w:r w:rsidRPr="00521628">
        <w:rPr>
          <w:rFonts w:ascii="Times New Roman" w:hAnsi="Times New Roman" w:cs="Times New Roman"/>
          <w:sz w:val="28"/>
          <w:szCs w:val="28"/>
        </w:rPr>
        <w:t>Фонтанської</w:t>
      </w:r>
      <w:proofErr w:type="spellEnd"/>
      <w:r w:rsidRPr="00521628">
        <w:rPr>
          <w:rFonts w:ascii="Times New Roman" w:hAnsi="Times New Roman" w:cs="Times New Roman"/>
          <w:sz w:val="28"/>
          <w:szCs w:val="28"/>
        </w:rPr>
        <w:t xml:space="preserve"> школи мистецтв є:</w:t>
      </w:r>
    </w:p>
    <w:p w:rsidR="00DB255F" w:rsidRPr="00521628" w:rsidRDefault="00DB255F" w:rsidP="00DB255F">
      <w:pPr>
        <w:shd w:val="clear" w:color="auto" w:fill="FFFFFF" w:themeFill="background1"/>
        <w:ind w:firstLine="567"/>
        <w:jc w:val="both"/>
        <w:rPr>
          <w:rFonts w:ascii="Times New Roman" w:hAnsi="Times New Roman" w:cs="Times New Roman"/>
          <w:sz w:val="28"/>
          <w:szCs w:val="28"/>
        </w:rPr>
      </w:pPr>
      <w:r w:rsidRPr="00521628">
        <w:rPr>
          <w:rFonts w:ascii="Times New Roman" w:hAnsi="Times New Roman" w:cs="Times New Roman"/>
          <w:sz w:val="28"/>
          <w:szCs w:val="28"/>
        </w:rPr>
        <w:t>кошти, одержані за надання додаткових освітніх послуг, за роботи, виконані мистецькою школою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мистецької школи; гуманітарна допомога; дотації з місцевих бюджетів; добровільні грошові внески, матеріальні цінності, одержані від підприємств, установ, організацій та окремих громадян.</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Кошти, отримані за рахунок додаткових джерел фінансування, використовуються мистецькою школою на діяльність, передбачену її Статутом.</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6.4. Розмір та умови оплати навчання в мистецькій школі та надання нею додаткових освітніх послуг встановлюються мистецькою школою та договором відповідно до законодавства. Плата може вноситися за весь строк навчання або надання додаткових освітніх послуг повністю одноразово або частинами - щомісяця, </w:t>
      </w:r>
      <w:proofErr w:type="spellStart"/>
      <w:r w:rsidRPr="00521628">
        <w:rPr>
          <w:rFonts w:ascii="Times New Roman" w:hAnsi="Times New Roman" w:cs="Times New Roman"/>
          <w:sz w:val="28"/>
          <w:szCs w:val="28"/>
        </w:rPr>
        <w:t>щосеместру</w:t>
      </w:r>
      <w:proofErr w:type="spellEnd"/>
      <w:r w:rsidRPr="00521628">
        <w:rPr>
          <w:rFonts w:ascii="Times New Roman" w:hAnsi="Times New Roman" w:cs="Times New Roman"/>
          <w:sz w:val="28"/>
          <w:szCs w:val="28"/>
        </w:rPr>
        <w:t>, щороку.</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Мистецька школа має право змінювати розмір плати за навчання (в частині залишку несплаченої суми) у порядку, передбаченому договором, не </w:t>
      </w:r>
      <w:r w:rsidRPr="00521628">
        <w:rPr>
          <w:rFonts w:ascii="Times New Roman" w:hAnsi="Times New Roman" w:cs="Times New Roman"/>
          <w:sz w:val="28"/>
          <w:szCs w:val="28"/>
        </w:rPr>
        <w:lastRenderedPageBreak/>
        <w:t>більше одного разу на рік і не більш як на офіційно визначений рівень інфляції за попередній календарний рік.</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Договір укладається між мистецькою школою і здобувачем освіти (його законними представниками) та/або юридичною чи фізичною особою, яка здійснює оплату.</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6.5. Бюджетні асигнування на освіту, включаючи кошти освітніх субвенцій, позабюджетні кошти та кошти, отримані мистецькою школою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w:t>
      </w:r>
      <w:proofErr w:type="spellStart"/>
      <w:r w:rsidRPr="00521628">
        <w:rPr>
          <w:rFonts w:ascii="Times New Roman" w:hAnsi="Times New Roman" w:cs="Times New Roman"/>
          <w:sz w:val="28"/>
          <w:szCs w:val="28"/>
        </w:rPr>
        <w:t>Сатутом</w:t>
      </w:r>
      <w:proofErr w:type="spellEnd"/>
      <w:r w:rsidRPr="00521628">
        <w:rPr>
          <w:rFonts w:ascii="Times New Roman" w:hAnsi="Times New Roman" w:cs="Times New Roman"/>
          <w:sz w:val="28"/>
          <w:szCs w:val="28"/>
        </w:rPr>
        <w:t xml:space="preserve"> мистецької школи.</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У разі одержання коштів з інших джерел бюджетні та галузеві асигнування мистецьких шкіл не зменшуються.</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Мистецька школа самостійно розпоряджається надходженнями від провадження господарської та іншої діяльності, передбаченої її Статутом.</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6.6. Кошти, матеріальні та нематеріальні активи, що надходять мистецьким школам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6.7. Учні мистецької школи, яким відповідно до Закону України "Про позашкільну освіту" та інших законів надане таке право, здобувають початкову мистецьку освіту безоплатно. Місцеві органи виконавчої влади та органи місцевого самоврядування компенсують кошти на навчання дітей пільгових категорій у порядку, затвердженому Кабінетом Міністрів України, та мають право встановлювати додаткові пільги з плати за навчання з урахуванням можливостей місцевих бюджетів.</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shd w:val="clear" w:color="auto" w:fill="FFFFFF"/>
        </w:rPr>
        <w:t>Учні, які здобувають початкову мистецьку освіту за рахунок бюджетних коштів та учні, які отримують додаткові освітні послуги, утворюють загальний контингент учнів мистецької школи, який враховується при визначенні показників її діяльності.</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6.8. Мистецька школа володіє, користується і розпоряджається майном, земельною ділянкою відповідно до законодавства. Основні фонди, земельні ділянки та інше майно мистецької школи не підлягають вилученню, не можуть бути джерелом погашення податкового боргу.</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Майно державної або комунальної мистецької школи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Міністрів України.</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6.9. Вимоги до матеріально-технічної бази мистецької школи в частині забезпечення освітнього процесу визначаються нормативами матеріально-технічного забезпечення, затвердженими МКІП.</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 </w:t>
      </w:r>
    </w:p>
    <w:p w:rsidR="00DB255F" w:rsidRPr="00521628" w:rsidRDefault="00DB255F" w:rsidP="00DB255F">
      <w:pPr>
        <w:ind w:firstLine="567"/>
        <w:jc w:val="center"/>
        <w:rPr>
          <w:rFonts w:ascii="Times New Roman" w:hAnsi="Times New Roman" w:cs="Times New Roman"/>
          <w:sz w:val="28"/>
          <w:szCs w:val="28"/>
        </w:rPr>
      </w:pPr>
      <w:r w:rsidRPr="00521628">
        <w:rPr>
          <w:rFonts w:ascii="Times New Roman" w:hAnsi="Times New Roman" w:cs="Times New Roman"/>
          <w:sz w:val="28"/>
          <w:szCs w:val="28"/>
          <w:lang w:val="en-US"/>
        </w:rPr>
        <w:t>V</w:t>
      </w:r>
      <w:r w:rsidRPr="00521628">
        <w:rPr>
          <w:rFonts w:ascii="Times New Roman" w:hAnsi="Times New Roman" w:cs="Times New Roman"/>
          <w:sz w:val="28"/>
          <w:szCs w:val="28"/>
        </w:rPr>
        <w:t>ІІ. ДІЯЛЬНІСТЬ ЗАКЛАДУ У РАМКАХ МІЖНАРОДНОГО СПІВРОБІТНИЦТВА</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lastRenderedPageBreak/>
        <w:t xml:space="preserve"> 7.1. Мистецька школа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7.2. Мистецька школа, педагогічні працівники та учні можуть брати участь у реалізації міжнародних, зокрема мистецьких та </w:t>
      </w:r>
      <w:proofErr w:type="spellStart"/>
      <w:r w:rsidRPr="00521628">
        <w:rPr>
          <w:rFonts w:ascii="Times New Roman" w:hAnsi="Times New Roman" w:cs="Times New Roman"/>
          <w:sz w:val="28"/>
          <w:szCs w:val="28"/>
        </w:rPr>
        <w:t>мистецько</w:t>
      </w:r>
      <w:proofErr w:type="spellEnd"/>
      <w:r w:rsidRPr="00521628">
        <w:rPr>
          <w:rFonts w:ascii="Times New Roman" w:hAnsi="Times New Roman" w:cs="Times New Roman"/>
          <w:sz w:val="28"/>
          <w:szCs w:val="28"/>
        </w:rPr>
        <w:t>-освітніх, проектів і програм. Мистецька школа може залучати гранти міжнародних організацій та фондів відповідно до законодавства.</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7.3. Мистецька школа може залучати іноземних фахівців до проведення майстер-класів та інших форм освітньої і мистецької діяльності.</w:t>
      </w:r>
    </w:p>
    <w:p w:rsidR="00DB255F" w:rsidRPr="00521628" w:rsidRDefault="00DB255F" w:rsidP="00DB255F">
      <w:pPr>
        <w:ind w:firstLine="567"/>
        <w:jc w:val="both"/>
        <w:rPr>
          <w:rFonts w:ascii="Times New Roman" w:hAnsi="Times New Roman" w:cs="Times New Roman"/>
          <w:sz w:val="28"/>
          <w:szCs w:val="28"/>
        </w:rPr>
      </w:pPr>
      <w:r w:rsidRPr="00521628">
        <w:rPr>
          <w:rFonts w:ascii="Times New Roman" w:hAnsi="Times New Roman" w:cs="Times New Roman"/>
          <w:sz w:val="28"/>
          <w:szCs w:val="28"/>
        </w:rPr>
        <w:t xml:space="preserve">7.4. Учні та педагогічні працівники мистецької школи мають право на академічну мобільність, участь у спільних освітніх, </w:t>
      </w:r>
      <w:proofErr w:type="spellStart"/>
      <w:r w:rsidRPr="00521628">
        <w:rPr>
          <w:rFonts w:ascii="Times New Roman" w:hAnsi="Times New Roman" w:cs="Times New Roman"/>
          <w:sz w:val="28"/>
          <w:szCs w:val="28"/>
        </w:rPr>
        <w:t>мистецько</w:t>
      </w:r>
      <w:proofErr w:type="spellEnd"/>
      <w:r w:rsidRPr="00521628">
        <w:rPr>
          <w:rFonts w:ascii="Times New Roman" w:hAnsi="Times New Roman" w:cs="Times New Roman"/>
          <w:sz w:val="28"/>
          <w:szCs w:val="28"/>
        </w:rPr>
        <w:t>-освітніх та мистецьких програмах з вітчизняними та/або іноземними закладами освіти в Україні та за кордоном.</w:t>
      </w:r>
    </w:p>
    <w:p w:rsidR="00DB255F" w:rsidRPr="00521628" w:rsidRDefault="00DB255F" w:rsidP="00DB255F">
      <w:pPr>
        <w:ind w:firstLine="567"/>
        <w:jc w:val="center"/>
        <w:rPr>
          <w:rFonts w:ascii="Times New Roman" w:hAnsi="Times New Roman" w:cs="Times New Roman"/>
          <w:sz w:val="28"/>
          <w:szCs w:val="28"/>
        </w:rPr>
      </w:pPr>
      <w:r w:rsidRPr="00521628">
        <w:rPr>
          <w:rFonts w:ascii="Times New Roman" w:hAnsi="Times New Roman" w:cs="Times New Roman"/>
          <w:sz w:val="28"/>
          <w:szCs w:val="28"/>
        </w:rPr>
        <w:t>VІІІ. ПРИКІНЦЕВІ ПОЛОЖЕННЯ</w:t>
      </w:r>
    </w:p>
    <w:p w:rsidR="00DB255F" w:rsidRPr="00521628" w:rsidRDefault="00DB255F" w:rsidP="00DB255F">
      <w:pPr>
        <w:spacing w:line="276" w:lineRule="auto"/>
        <w:ind w:firstLine="567"/>
        <w:jc w:val="both"/>
        <w:rPr>
          <w:rFonts w:ascii="Times New Roman" w:eastAsia="Times New Roman" w:hAnsi="Times New Roman" w:cs="Times New Roman"/>
          <w:sz w:val="28"/>
          <w:szCs w:val="28"/>
          <w:lang w:eastAsia="ru-RU"/>
        </w:rPr>
      </w:pPr>
      <w:r w:rsidRPr="00521628">
        <w:rPr>
          <w:rFonts w:ascii="Times New Roman" w:eastAsia="Times New Roman" w:hAnsi="Times New Roman" w:cs="Times New Roman"/>
          <w:sz w:val="28"/>
          <w:szCs w:val="28"/>
          <w:lang w:eastAsia="ru-RU"/>
        </w:rPr>
        <w:t>8.1. Засновник затверджує нову редакцію Статуту Закладу та зміни до нього.</w:t>
      </w:r>
    </w:p>
    <w:p w:rsidR="00DB255F" w:rsidRPr="00521628" w:rsidRDefault="00DB255F" w:rsidP="00DB255F">
      <w:pPr>
        <w:spacing w:line="276" w:lineRule="auto"/>
        <w:ind w:firstLine="567"/>
        <w:jc w:val="both"/>
        <w:rPr>
          <w:rFonts w:ascii="Times New Roman" w:eastAsia="Times New Roman" w:hAnsi="Times New Roman" w:cs="Times New Roman"/>
          <w:sz w:val="28"/>
          <w:szCs w:val="28"/>
          <w:lang w:eastAsia="ru-RU"/>
        </w:rPr>
      </w:pPr>
      <w:r w:rsidRPr="00521628">
        <w:rPr>
          <w:rFonts w:ascii="Times New Roman" w:eastAsia="Times New Roman" w:hAnsi="Times New Roman" w:cs="Times New Roman"/>
          <w:sz w:val="28"/>
          <w:szCs w:val="28"/>
          <w:lang w:eastAsia="ru-RU"/>
        </w:rPr>
        <w:t>8.2. Зміни в цьому Статуті підлягають державній реєстрації відповідно до чинного законодавства України.</w:t>
      </w:r>
    </w:p>
    <w:p w:rsidR="00DB255F" w:rsidRPr="00521628" w:rsidRDefault="00DB255F" w:rsidP="00DB255F">
      <w:pPr>
        <w:spacing w:line="276" w:lineRule="auto"/>
        <w:ind w:firstLine="567"/>
        <w:jc w:val="both"/>
        <w:rPr>
          <w:rFonts w:ascii="Times New Roman" w:eastAsia="Times New Roman" w:hAnsi="Times New Roman" w:cs="Times New Roman"/>
          <w:sz w:val="28"/>
          <w:szCs w:val="28"/>
          <w:lang w:eastAsia="ru-RU"/>
        </w:rPr>
      </w:pPr>
      <w:r w:rsidRPr="00521628">
        <w:rPr>
          <w:rFonts w:ascii="Times New Roman" w:eastAsia="Times New Roman" w:hAnsi="Times New Roman" w:cs="Times New Roman"/>
          <w:sz w:val="28"/>
          <w:szCs w:val="28"/>
          <w:lang w:eastAsia="ru-RU"/>
        </w:rPr>
        <w:t>8.3. Цей Статут набирає чинності з моменту його державної реєстрації відповідно до чинного законодавства України. Зміни та доповнення до Статуту затверджуються Засновником, шляхом прийняття відповідного рішення та набувають юридичної сили з моменту їх державної реєстрації.</w:t>
      </w:r>
    </w:p>
    <w:p w:rsidR="00DB255F" w:rsidRPr="00521628" w:rsidRDefault="00DB255F" w:rsidP="00DB255F">
      <w:pPr>
        <w:ind w:firstLine="567"/>
        <w:jc w:val="both"/>
        <w:rPr>
          <w:rFonts w:ascii="Times New Roman" w:eastAsia="Times New Roman" w:hAnsi="Times New Roman" w:cs="Times New Roman"/>
          <w:sz w:val="28"/>
          <w:szCs w:val="28"/>
          <w:lang w:eastAsia="ru-RU"/>
        </w:rPr>
      </w:pPr>
      <w:r w:rsidRPr="00521628">
        <w:rPr>
          <w:rFonts w:ascii="Times New Roman" w:eastAsia="Times New Roman" w:hAnsi="Times New Roman" w:cs="Times New Roman"/>
          <w:sz w:val="28"/>
          <w:szCs w:val="28"/>
          <w:lang w:eastAsia="ru-RU"/>
        </w:rPr>
        <w:t>8.4.</w:t>
      </w:r>
      <w:r w:rsidRPr="00521628">
        <w:rPr>
          <w:rFonts w:ascii="Times New Roman" w:hAnsi="Times New Roman" w:cs="Times New Roman"/>
          <w:sz w:val="28"/>
          <w:szCs w:val="28"/>
        </w:rPr>
        <w:t xml:space="preserve"> </w:t>
      </w:r>
      <w:r w:rsidRPr="00521628">
        <w:rPr>
          <w:rFonts w:ascii="Times New Roman" w:eastAsia="Times New Roman" w:hAnsi="Times New Roman" w:cs="Times New Roman"/>
          <w:sz w:val="28"/>
          <w:szCs w:val="28"/>
          <w:lang w:eastAsia="ru-RU"/>
        </w:rPr>
        <w:t>Реорганізація, ліквідація Закладу здійснюються відповідно до вимог чинного законодавства України.</w:t>
      </w:r>
    </w:p>
    <w:p w:rsidR="00DB255F" w:rsidRPr="00521628" w:rsidRDefault="00DB255F" w:rsidP="00DB255F">
      <w:pPr>
        <w:tabs>
          <w:tab w:val="left" w:pos="426"/>
        </w:tabs>
        <w:spacing w:line="276" w:lineRule="auto"/>
        <w:ind w:left="-426" w:firstLine="568"/>
        <w:jc w:val="both"/>
        <w:rPr>
          <w:rFonts w:ascii="Times New Roman" w:hAnsi="Times New Roman" w:cs="Times New Roman"/>
          <w:sz w:val="28"/>
          <w:szCs w:val="28"/>
        </w:rPr>
      </w:pPr>
    </w:p>
    <w:p w:rsidR="00DB255F" w:rsidRPr="00521628" w:rsidRDefault="00DB255F" w:rsidP="00DB255F">
      <w:pPr>
        <w:tabs>
          <w:tab w:val="left" w:pos="426"/>
        </w:tabs>
        <w:spacing w:line="276" w:lineRule="auto"/>
        <w:ind w:left="-426" w:firstLine="568"/>
        <w:jc w:val="both"/>
        <w:rPr>
          <w:rFonts w:ascii="Times New Roman" w:hAnsi="Times New Roman" w:cs="Times New Roman"/>
          <w:sz w:val="28"/>
          <w:szCs w:val="28"/>
        </w:rPr>
      </w:pPr>
    </w:p>
    <w:p w:rsidR="00CC1BBA" w:rsidRDefault="00CC1BBA" w:rsidP="00CC1BBA">
      <w:pPr>
        <w:rPr>
          <w:rFonts w:ascii="Times New Roman" w:hAnsi="Times New Roman" w:cs="Times New Roman"/>
          <w:b/>
          <w:sz w:val="28"/>
          <w:szCs w:val="28"/>
          <w:lang w:eastAsia="ru-RU"/>
        </w:rPr>
      </w:pPr>
      <w:r w:rsidRPr="00E02D60">
        <w:rPr>
          <w:rFonts w:ascii="Times New Roman" w:hAnsi="Times New Roman" w:cs="Times New Roman"/>
          <w:b/>
          <w:sz w:val="28"/>
          <w:szCs w:val="28"/>
          <w:lang w:eastAsia="ru-RU"/>
        </w:rPr>
        <w:t xml:space="preserve">В.о. сільського голови </w:t>
      </w:r>
      <w:r w:rsidRPr="00E02D60">
        <w:rPr>
          <w:rFonts w:ascii="Times New Roman" w:hAnsi="Times New Roman" w:cs="Times New Roman"/>
          <w:b/>
          <w:sz w:val="28"/>
          <w:szCs w:val="28"/>
          <w:lang w:eastAsia="ru-RU"/>
        </w:rPr>
        <w:tab/>
      </w:r>
      <w:r w:rsidRPr="00E02D60">
        <w:rPr>
          <w:rFonts w:ascii="Times New Roman" w:hAnsi="Times New Roman" w:cs="Times New Roman"/>
          <w:b/>
          <w:sz w:val="28"/>
          <w:szCs w:val="28"/>
          <w:lang w:eastAsia="ru-RU"/>
        </w:rPr>
        <w:tab/>
      </w:r>
      <w:r w:rsidRPr="00E02D60">
        <w:rPr>
          <w:rFonts w:ascii="Times New Roman" w:hAnsi="Times New Roman" w:cs="Times New Roman"/>
          <w:b/>
          <w:sz w:val="28"/>
          <w:szCs w:val="28"/>
          <w:lang w:eastAsia="ru-RU"/>
        </w:rPr>
        <w:tab/>
      </w:r>
      <w:r w:rsidRPr="00E02D60">
        <w:rPr>
          <w:rFonts w:ascii="Times New Roman" w:hAnsi="Times New Roman" w:cs="Times New Roman"/>
          <w:b/>
          <w:sz w:val="28"/>
          <w:szCs w:val="28"/>
          <w:lang w:eastAsia="ru-RU"/>
        </w:rPr>
        <w:tab/>
      </w:r>
      <w:r w:rsidRPr="00E02D60">
        <w:rPr>
          <w:rFonts w:ascii="Times New Roman" w:hAnsi="Times New Roman" w:cs="Times New Roman"/>
          <w:b/>
          <w:sz w:val="28"/>
          <w:szCs w:val="28"/>
          <w:lang w:eastAsia="ru-RU"/>
        </w:rPr>
        <w:tab/>
        <w:t>Андрій СЕРЕБРІЙ</w:t>
      </w:r>
    </w:p>
    <w:p w:rsidR="00CC1BBA" w:rsidRDefault="00CC1BBA" w:rsidP="00CC1BBA">
      <w:pPr>
        <w:shd w:val="clear" w:color="auto" w:fill="FFFFFF"/>
        <w:rPr>
          <w:rFonts w:ascii="Times New Roman" w:eastAsia="Times New Roman" w:hAnsi="Times New Roman" w:cs="Times New Roman"/>
          <w:color w:val="333333"/>
          <w:sz w:val="28"/>
          <w:szCs w:val="28"/>
        </w:rPr>
      </w:pPr>
    </w:p>
    <w:p w:rsidR="00CD2D18" w:rsidRDefault="00CD2D18">
      <w:pPr>
        <w:spacing w:after="160" w:line="259" w:lineRule="auto"/>
      </w:pPr>
    </w:p>
    <w:sectPr w:rsidR="00CD2D18" w:rsidSect="00CC1BBA">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12483"/>
    <w:multiLevelType w:val="multilevel"/>
    <w:tmpl w:val="FB78CB74"/>
    <w:lvl w:ilvl="0">
      <w:start w:val="1"/>
      <w:numFmt w:val="decimal"/>
      <w:lvlText w:val="%1."/>
      <w:lvlJc w:val="left"/>
      <w:pPr>
        <w:ind w:left="495" w:hanging="495"/>
      </w:pPr>
      <w:rPr>
        <w:rFonts w:hint="default"/>
      </w:rPr>
    </w:lvl>
    <w:lvl w:ilvl="1">
      <w:start w:val="1"/>
      <w:numFmt w:val="decimal"/>
      <w:lvlText w:val="%2."/>
      <w:lvlJc w:val="left"/>
      <w:pPr>
        <w:ind w:left="1004" w:hanging="720"/>
      </w:pPr>
      <w:rPr>
        <w:rFonts w:ascii="Times New Roman" w:eastAsiaTheme="minorHAnsi" w:hAnsi="Times New Roman" w:cstheme="minorBidi"/>
        <w:b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2011604F"/>
    <w:multiLevelType w:val="hybridMultilevel"/>
    <w:tmpl w:val="48B6E8E0"/>
    <w:lvl w:ilvl="0" w:tplc="F918AF80">
      <w:start w:val="200"/>
      <w:numFmt w:val="decimal"/>
      <w:lvlText w:val="%1"/>
      <w:lvlJc w:val="left"/>
      <w:pPr>
        <w:ind w:left="720" w:hanging="360"/>
      </w:pPr>
      <w:rPr>
        <w:rFonts w:hint="default"/>
        <w:b/>
        <w:i/>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8A0AC9"/>
    <w:multiLevelType w:val="multilevel"/>
    <w:tmpl w:val="75E8B96A"/>
    <w:lvl w:ilvl="0">
      <w:start w:val="1"/>
      <w:numFmt w:val="decimal"/>
      <w:lvlText w:val="%1."/>
      <w:lvlJc w:val="left"/>
      <w:pPr>
        <w:ind w:left="720" w:hanging="360"/>
      </w:pPr>
      <w:rPr>
        <w:rFonts w:eastAsia="Times New Roman" w:hint="default"/>
        <w:b/>
        <w:color w:val="000000"/>
      </w:rPr>
    </w:lvl>
    <w:lvl w:ilvl="1">
      <w:start w:val="1"/>
      <w:numFmt w:val="decimal"/>
      <w:isLgl/>
      <w:lvlText w:val="%1.%2."/>
      <w:lvlJc w:val="left"/>
      <w:pPr>
        <w:ind w:left="2160"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8640" w:hanging="1080"/>
      </w:pPr>
      <w:rPr>
        <w:rFonts w:hint="default"/>
      </w:rPr>
    </w:lvl>
    <w:lvl w:ilvl="6">
      <w:start w:val="1"/>
      <w:numFmt w:val="decimal"/>
      <w:isLgl/>
      <w:lvlText w:val="%1.%2.%3.%4.%5.%6.%7."/>
      <w:lvlJc w:val="left"/>
      <w:pPr>
        <w:ind w:left="10440" w:hanging="1440"/>
      </w:pPr>
      <w:rPr>
        <w:rFonts w:hint="default"/>
      </w:rPr>
    </w:lvl>
    <w:lvl w:ilvl="7">
      <w:start w:val="1"/>
      <w:numFmt w:val="decimal"/>
      <w:isLgl/>
      <w:lvlText w:val="%1.%2.%3.%4.%5.%6.%7.%8."/>
      <w:lvlJc w:val="left"/>
      <w:pPr>
        <w:ind w:left="11880" w:hanging="1440"/>
      </w:pPr>
      <w:rPr>
        <w:rFonts w:hint="default"/>
      </w:rPr>
    </w:lvl>
    <w:lvl w:ilvl="8">
      <w:start w:val="1"/>
      <w:numFmt w:val="decimal"/>
      <w:isLgl/>
      <w:lvlText w:val="%1.%2.%3.%4.%5.%6.%7.%8.%9."/>
      <w:lvlJc w:val="left"/>
      <w:pPr>
        <w:ind w:left="13680" w:hanging="1800"/>
      </w:pPr>
      <w:rPr>
        <w:rFonts w:hint="default"/>
      </w:rPr>
    </w:lvl>
  </w:abstractNum>
  <w:abstractNum w:abstractNumId="3">
    <w:nsid w:val="79FC086C"/>
    <w:multiLevelType w:val="hybridMultilevel"/>
    <w:tmpl w:val="A96628AE"/>
    <w:lvl w:ilvl="0" w:tplc="6E52BE7E">
      <w:start w:val="1"/>
      <w:numFmt w:val="decimal"/>
      <w:lvlText w:val="%1."/>
      <w:lvlJc w:val="left"/>
      <w:pPr>
        <w:ind w:left="644" w:hanging="360"/>
      </w:pPr>
      <w:rPr>
        <w:rFonts w:hint="default"/>
        <w:b/>
        <w:sz w:val="24"/>
        <w:szCs w:val="24"/>
      </w:rPr>
    </w:lvl>
    <w:lvl w:ilvl="1" w:tplc="030E692C">
      <w:start w:val="1"/>
      <w:numFmt w:val="decimal"/>
      <w:lvlText w:val="%2."/>
      <w:lvlJc w:val="left"/>
      <w:pPr>
        <w:ind w:left="360" w:hanging="360"/>
      </w:pPr>
      <w:rPr>
        <w:rFonts w:ascii="Times New Roman" w:eastAsiaTheme="minorHAnsi" w:hAnsi="Times New Roman" w:cstheme="minorBidi"/>
      </w:r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7E8E5C00"/>
    <w:multiLevelType w:val="hybridMultilevel"/>
    <w:tmpl w:val="FA006500"/>
    <w:lvl w:ilvl="0" w:tplc="D17E555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A8F"/>
    <w:rsid w:val="000D6AAB"/>
    <w:rsid w:val="000D75CC"/>
    <w:rsid w:val="000F2856"/>
    <w:rsid w:val="0011087F"/>
    <w:rsid w:val="001B55BB"/>
    <w:rsid w:val="001D70C7"/>
    <w:rsid w:val="0044305D"/>
    <w:rsid w:val="00482575"/>
    <w:rsid w:val="00483E94"/>
    <w:rsid w:val="00577DEA"/>
    <w:rsid w:val="008D3352"/>
    <w:rsid w:val="009460F7"/>
    <w:rsid w:val="00A13658"/>
    <w:rsid w:val="00CC1BBA"/>
    <w:rsid w:val="00CD2D18"/>
    <w:rsid w:val="00D33E00"/>
    <w:rsid w:val="00DB255F"/>
    <w:rsid w:val="00E20C27"/>
    <w:rsid w:val="00E73E17"/>
    <w:rsid w:val="00EA5EEA"/>
    <w:rsid w:val="00EC3A8F"/>
    <w:rsid w:val="00FD27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0EFF22-1E0C-4C42-9DC1-6400A11B9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D2D18"/>
    <w:pPr>
      <w:spacing w:after="0" w:line="240" w:lineRule="auto"/>
    </w:pPr>
    <w:rPr>
      <w:rFonts w:ascii="Antiqua" w:eastAsia="Antiqua" w:hAnsi="Antiqua" w:cs="Antiqua"/>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2D18"/>
    <w:pPr>
      <w:spacing w:after="0" w:line="240" w:lineRule="auto"/>
    </w:pPr>
    <w:rPr>
      <w:rFonts w:ascii="Calibri" w:eastAsia="Calibri" w:hAnsi="Calibri" w:cs="Calibri"/>
    </w:rPr>
  </w:style>
  <w:style w:type="paragraph" w:styleId="a4">
    <w:name w:val="List Paragraph"/>
    <w:basedOn w:val="a"/>
    <w:uiPriority w:val="34"/>
    <w:qFormat/>
    <w:rsid w:val="00CD2D18"/>
    <w:pPr>
      <w:spacing w:after="200" w:line="276" w:lineRule="auto"/>
      <w:ind w:left="720"/>
      <w:contextualSpacing/>
    </w:pPr>
    <w:rPr>
      <w:rFonts w:ascii="Calibri" w:eastAsia="Times New Roman" w:hAnsi="Calibri" w:cs="Times New Roman"/>
      <w:sz w:val="22"/>
      <w:szCs w:val="22"/>
      <w:lang w:val="ru-RU" w:eastAsia="ru-RU"/>
    </w:rPr>
  </w:style>
  <w:style w:type="character" w:customStyle="1" w:styleId="HTML">
    <w:name w:val="Стандартный HTML Знак"/>
    <w:link w:val="HTML0"/>
    <w:locked/>
    <w:rsid w:val="00CD2D18"/>
    <w:rPr>
      <w:rFonts w:ascii="Courier New" w:hAnsi="Courier New" w:cs="Courier New"/>
      <w:lang w:eastAsia="ru-RU"/>
    </w:rPr>
  </w:style>
  <w:style w:type="paragraph" w:styleId="HTML0">
    <w:name w:val="HTML Preformatted"/>
    <w:basedOn w:val="a"/>
    <w:link w:val="HTML"/>
    <w:rsid w:val="00CD2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eastAsia="ru-RU"/>
    </w:rPr>
  </w:style>
  <w:style w:type="character" w:customStyle="1" w:styleId="HTML1">
    <w:name w:val="Стандартный HTML Знак1"/>
    <w:basedOn w:val="a0"/>
    <w:uiPriority w:val="99"/>
    <w:semiHidden/>
    <w:rsid w:val="00CD2D18"/>
    <w:rPr>
      <w:rFonts w:ascii="Consolas" w:eastAsia="Antiqua" w:hAnsi="Consolas" w:cs="Antiqua"/>
      <w:sz w:val="20"/>
      <w:szCs w:val="20"/>
      <w:lang w:val="uk-UA" w:eastAsia="uk-UA"/>
    </w:rPr>
  </w:style>
  <w:style w:type="character" w:styleId="a5">
    <w:name w:val="Strong"/>
    <w:uiPriority w:val="22"/>
    <w:qFormat/>
    <w:rsid w:val="00CD2D18"/>
    <w:rPr>
      <w:b/>
      <w:bCs/>
    </w:rPr>
  </w:style>
  <w:style w:type="paragraph" w:styleId="a6">
    <w:name w:val="Balloon Text"/>
    <w:basedOn w:val="a"/>
    <w:link w:val="a7"/>
    <w:uiPriority w:val="99"/>
    <w:semiHidden/>
    <w:unhideWhenUsed/>
    <w:rsid w:val="00577DEA"/>
    <w:rPr>
      <w:rFonts w:ascii="Segoe UI" w:hAnsi="Segoe UI" w:cs="Segoe UI"/>
      <w:sz w:val="18"/>
      <w:szCs w:val="18"/>
    </w:rPr>
  </w:style>
  <w:style w:type="character" w:customStyle="1" w:styleId="a7">
    <w:name w:val="Текст выноски Знак"/>
    <w:basedOn w:val="a0"/>
    <w:link w:val="a6"/>
    <w:uiPriority w:val="99"/>
    <w:semiHidden/>
    <w:rsid w:val="00577DEA"/>
    <w:rPr>
      <w:rFonts w:ascii="Segoe UI" w:eastAsia="Antiqua" w:hAnsi="Segoe UI" w:cs="Segoe UI"/>
      <w:sz w:val="18"/>
      <w:szCs w:val="1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19</Pages>
  <Words>7407</Words>
  <Characters>42224</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Mokrenko</dc:creator>
  <cp:keywords/>
  <dc:description/>
  <cp:lastModifiedBy>Tatyana</cp:lastModifiedBy>
  <cp:revision>16</cp:revision>
  <cp:lastPrinted>2025-07-21T13:21:00Z</cp:lastPrinted>
  <dcterms:created xsi:type="dcterms:W3CDTF">2025-07-04T06:23:00Z</dcterms:created>
  <dcterms:modified xsi:type="dcterms:W3CDTF">2025-07-21T13:21:00Z</dcterms:modified>
</cp:coreProperties>
</file>